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616" w:rsidRDefault="00C30616">
      <w:pPr>
        <w:pStyle w:val="ConsPlusNormal"/>
        <w:jc w:val="both"/>
        <w:outlineLvl w:val="0"/>
      </w:pPr>
      <w:bookmarkStart w:id="0" w:name="_GoBack"/>
      <w:bookmarkEnd w:id="0"/>
    </w:p>
    <w:p w:rsidR="00C30616" w:rsidRDefault="00C30616">
      <w:pPr>
        <w:pStyle w:val="ConsPlusTitle"/>
        <w:jc w:val="center"/>
        <w:outlineLvl w:val="0"/>
      </w:pPr>
      <w:r>
        <w:t>ПРАВИТЕЛЬСТВО ТЮМЕНСКОЙ ОБЛАСТИ</w:t>
      </w:r>
    </w:p>
    <w:p w:rsidR="00C30616" w:rsidRDefault="00C30616">
      <w:pPr>
        <w:pStyle w:val="ConsPlusTitle"/>
        <w:jc w:val="center"/>
      </w:pPr>
    </w:p>
    <w:p w:rsidR="00C30616" w:rsidRDefault="00C30616">
      <w:pPr>
        <w:pStyle w:val="ConsPlusTitle"/>
        <w:jc w:val="center"/>
      </w:pPr>
      <w:r>
        <w:t>ПОСТАНОВЛЕНИЕ</w:t>
      </w:r>
    </w:p>
    <w:p w:rsidR="00C30616" w:rsidRDefault="00C30616">
      <w:pPr>
        <w:pStyle w:val="ConsPlusTitle"/>
        <w:jc w:val="center"/>
      </w:pPr>
      <w:r>
        <w:t>от 1 апреля 2008 г. N 99-п</w:t>
      </w:r>
    </w:p>
    <w:p w:rsidR="00C30616" w:rsidRDefault="00C30616">
      <w:pPr>
        <w:pStyle w:val="ConsPlusTitle"/>
        <w:jc w:val="center"/>
      </w:pPr>
    </w:p>
    <w:p w:rsidR="00C30616" w:rsidRDefault="00C30616">
      <w:pPr>
        <w:pStyle w:val="ConsPlusTitle"/>
        <w:jc w:val="center"/>
      </w:pPr>
      <w:r>
        <w:t>О ПОРЯДКЕ ОТБОРА СУБЪЕКТОВ МАЛОГО И СРЕДНЕГО</w:t>
      </w:r>
    </w:p>
    <w:p w:rsidR="00C30616" w:rsidRDefault="00C30616">
      <w:pPr>
        <w:pStyle w:val="ConsPlusTitle"/>
        <w:jc w:val="center"/>
      </w:pPr>
      <w:r>
        <w:t>ПРЕДПРИНИМАТЕЛЬСТВА ДЛЯ ПРЕДОСТАВЛЕНИЯ</w:t>
      </w:r>
    </w:p>
    <w:p w:rsidR="00C30616" w:rsidRDefault="00C30616">
      <w:pPr>
        <w:pStyle w:val="ConsPlusTitle"/>
        <w:jc w:val="center"/>
      </w:pPr>
      <w:r>
        <w:t>ГОСУДАРСТВЕННОЙ ПОДДЕРЖКИ В ФОРМЕ СУБСИДИИ</w:t>
      </w:r>
    </w:p>
    <w:p w:rsidR="00C30616" w:rsidRDefault="00C306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0616">
        <w:trPr>
          <w:jc w:val="center"/>
        </w:trPr>
        <w:tc>
          <w:tcPr>
            <w:tcW w:w="9294" w:type="dxa"/>
            <w:tcBorders>
              <w:top w:val="nil"/>
              <w:left w:val="single" w:sz="24" w:space="0" w:color="CED3F1"/>
              <w:bottom w:val="nil"/>
              <w:right w:val="single" w:sz="24" w:space="0" w:color="F4F3F8"/>
            </w:tcBorders>
            <w:shd w:val="clear" w:color="auto" w:fill="F4F3F8"/>
          </w:tcPr>
          <w:p w:rsidR="00C30616" w:rsidRDefault="00C30616">
            <w:pPr>
              <w:pStyle w:val="ConsPlusNormal"/>
              <w:jc w:val="center"/>
            </w:pPr>
            <w:r>
              <w:rPr>
                <w:color w:val="392C69"/>
              </w:rPr>
              <w:t>Список изменяющих документов</w:t>
            </w:r>
          </w:p>
          <w:p w:rsidR="00C30616" w:rsidRDefault="00C30616">
            <w:pPr>
              <w:pStyle w:val="ConsPlusNormal"/>
              <w:jc w:val="center"/>
            </w:pPr>
            <w:proofErr w:type="gramStart"/>
            <w:r>
              <w:rPr>
                <w:color w:val="392C69"/>
              </w:rPr>
              <w:t xml:space="preserve">(в ред. постановлений Правительства Тюменской области от 06.04.2009 </w:t>
            </w:r>
            <w:hyperlink r:id="rId5" w:history="1">
              <w:r>
                <w:rPr>
                  <w:color w:val="0000FF"/>
                </w:rPr>
                <w:t>N 106-п</w:t>
              </w:r>
            </w:hyperlink>
            <w:r>
              <w:rPr>
                <w:color w:val="392C69"/>
              </w:rPr>
              <w:t>,</w:t>
            </w:r>
            <w:proofErr w:type="gramEnd"/>
          </w:p>
          <w:p w:rsidR="00C30616" w:rsidRDefault="00C30616">
            <w:pPr>
              <w:pStyle w:val="ConsPlusNormal"/>
              <w:jc w:val="center"/>
            </w:pPr>
            <w:r>
              <w:rPr>
                <w:color w:val="392C69"/>
              </w:rPr>
              <w:t xml:space="preserve">от 16.11.2009 </w:t>
            </w:r>
            <w:hyperlink r:id="rId6" w:history="1">
              <w:r>
                <w:rPr>
                  <w:color w:val="0000FF"/>
                </w:rPr>
                <w:t>N 323-п</w:t>
              </w:r>
            </w:hyperlink>
            <w:r>
              <w:rPr>
                <w:color w:val="392C69"/>
              </w:rPr>
              <w:t xml:space="preserve">, от 05.04.2010 </w:t>
            </w:r>
            <w:hyperlink r:id="rId7" w:history="1">
              <w:r>
                <w:rPr>
                  <w:color w:val="0000FF"/>
                </w:rPr>
                <w:t>N 101-п</w:t>
              </w:r>
            </w:hyperlink>
            <w:r>
              <w:rPr>
                <w:color w:val="392C69"/>
              </w:rPr>
              <w:t xml:space="preserve">, от 13.08.2010 </w:t>
            </w:r>
            <w:hyperlink r:id="rId8" w:history="1">
              <w:r>
                <w:rPr>
                  <w:color w:val="0000FF"/>
                </w:rPr>
                <w:t>N 225-п</w:t>
              </w:r>
            </w:hyperlink>
            <w:r>
              <w:rPr>
                <w:color w:val="392C69"/>
              </w:rPr>
              <w:t>,</w:t>
            </w:r>
          </w:p>
          <w:p w:rsidR="00C30616" w:rsidRDefault="00C30616">
            <w:pPr>
              <w:pStyle w:val="ConsPlusNormal"/>
              <w:jc w:val="center"/>
            </w:pPr>
            <w:r>
              <w:rPr>
                <w:color w:val="392C69"/>
              </w:rPr>
              <w:t xml:space="preserve">от 18.10.2010 </w:t>
            </w:r>
            <w:hyperlink r:id="rId9" w:history="1">
              <w:r>
                <w:rPr>
                  <w:color w:val="0000FF"/>
                </w:rPr>
                <w:t>N 298-п</w:t>
              </w:r>
            </w:hyperlink>
            <w:r>
              <w:rPr>
                <w:color w:val="392C69"/>
              </w:rPr>
              <w:t xml:space="preserve">, от 07.02.2011 </w:t>
            </w:r>
            <w:hyperlink r:id="rId10" w:history="1">
              <w:r>
                <w:rPr>
                  <w:color w:val="0000FF"/>
                </w:rPr>
                <w:t>N 21-п</w:t>
              </w:r>
            </w:hyperlink>
            <w:r>
              <w:rPr>
                <w:color w:val="392C69"/>
              </w:rPr>
              <w:t xml:space="preserve">, от 04.07.2011 </w:t>
            </w:r>
            <w:hyperlink r:id="rId11" w:history="1">
              <w:r>
                <w:rPr>
                  <w:color w:val="0000FF"/>
                </w:rPr>
                <w:t>N 214-п</w:t>
              </w:r>
            </w:hyperlink>
            <w:r>
              <w:rPr>
                <w:color w:val="392C69"/>
              </w:rPr>
              <w:t>,</w:t>
            </w:r>
          </w:p>
          <w:p w:rsidR="00C30616" w:rsidRDefault="00C30616">
            <w:pPr>
              <w:pStyle w:val="ConsPlusNormal"/>
              <w:jc w:val="center"/>
            </w:pPr>
            <w:r>
              <w:rPr>
                <w:color w:val="392C69"/>
              </w:rPr>
              <w:t xml:space="preserve">от 16.08.2011 </w:t>
            </w:r>
            <w:hyperlink r:id="rId12" w:history="1">
              <w:r>
                <w:rPr>
                  <w:color w:val="0000FF"/>
                </w:rPr>
                <w:t>N 265-п</w:t>
              </w:r>
            </w:hyperlink>
            <w:r>
              <w:rPr>
                <w:color w:val="392C69"/>
              </w:rPr>
              <w:t xml:space="preserve">, от 12.12.2011 </w:t>
            </w:r>
            <w:hyperlink r:id="rId13" w:history="1">
              <w:r>
                <w:rPr>
                  <w:color w:val="0000FF"/>
                </w:rPr>
                <w:t>N 458-п</w:t>
              </w:r>
            </w:hyperlink>
            <w:r>
              <w:rPr>
                <w:color w:val="392C69"/>
              </w:rPr>
              <w:t xml:space="preserve">, от 07.03.2012 </w:t>
            </w:r>
            <w:hyperlink r:id="rId14" w:history="1">
              <w:r>
                <w:rPr>
                  <w:color w:val="0000FF"/>
                </w:rPr>
                <w:t>N 69-п</w:t>
              </w:r>
            </w:hyperlink>
            <w:r>
              <w:rPr>
                <w:color w:val="392C69"/>
              </w:rPr>
              <w:t>,</w:t>
            </w:r>
          </w:p>
          <w:p w:rsidR="00C30616" w:rsidRDefault="00C30616">
            <w:pPr>
              <w:pStyle w:val="ConsPlusNormal"/>
              <w:jc w:val="center"/>
            </w:pPr>
            <w:r>
              <w:rPr>
                <w:color w:val="392C69"/>
              </w:rPr>
              <w:t xml:space="preserve">от 16.07.2012 </w:t>
            </w:r>
            <w:hyperlink r:id="rId15" w:history="1">
              <w:r>
                <w:rPr>
                  <w:color w:val="0000FF"/>
                </w:rPr>
                <w:t>N 278-п</w:t>
              </w:r>
            </w:hyperlink>
            <w:r>
              <w:rPr>
                <w:color w:val="392C69"/>
              </w:rPr>
              <w:t xml:space="preserve">, от 30.11.2012 </w:t>
            </w:r>
            <w:hyperlink r:id="rId16" w:history="1">
              <w:r>
                <w:rPr>
                  <w:color w:val="0000FF"/>
                </w:rPr>
                <w:t>N 500-п</w:t>
              </w:r>
            </w:hyperlink>
            <w:r>
              <w:rPr>
                <w:color w:val="392C69"/>
              </w:rPr>
              <w:t xml:space="preserve">, от 25.03.2013 </w:t>
            </w:r>
            <w:hyperlink r:id="rId17" w:history="1">
              <w:r>
                <w:rPr>
                  <w:color w:val="0000FF"/>
                </w:rPr>
                <w:t>N 93-п</w:t>
              </w:r>
            </w:hyperlink>
            <w:r>
              <w:rPr>
                <w:color w:val="392C69"/>
              </w:rPr>
              <w:t>,</w:t>
            </w:r>
          </w:p>
          <w:p w:rsidR="00C30616" w:rsidRDefault="00C30616">
            <w:pPr>
              <w:pStyle w:val="ConsPlusNormal"/>
              <w:jc w:val="center"/>
            </w:pPr>
            <w:r>
              <w:rPr>
                <w:color w:val="392C69"/>
              </w:rPr>
              <w:t xml:space="preserve">от 30.07.2013 </w:t>
            </w:r>
            <w:hyperlink r:id="rId18" w:history="1">
              <w:r>
                <w:rPr>
                  <w:color w:val="0000FF"/>
                </w:rPr>
                <w:t>N 315-п</w:t>
              </w:r>
            </w:hyperlink>
            <w:r>
              <w:rPr>
                <w:color w:val="392C69"/>
              </w:rPr>
              <w:t xml:space="preserve">, от 06.11.2013 </w:t>
            </w:r>
            <w:hyperlink r:id="rId19" w:history="1">
              <w:r>
                <w:rPr>
                  <w:color w:val="0000FF"/>
                </w:rPr>
                <w:t>N 493-п</w:t>
              </w:r>
            </w:hyperlink>
            <w:r>
              <w:rPr>
                <w:color w:val="392C69"/>
              </w:rPr>
              <w:t xml:space="preserve">, от 29.04.2014 </w:t>
            </w:r>
            <w:hyperlink r:id="rId20" w:history="1">
              <w:r>
                <w:rPr>
                  <w:color w:val="0000FF"/>
                </w:rPr>
                <w:t>N 232-п</w:t>
              </w:r>
            </w:hyperlink>
            <w:r>
              <w:rPr>
                <w:color w:val="392C69"/>
              </w:rPr>
              <w:t>,</w:t>
            </w:r>
          </w:p>
          <w:p w:rsidR="00C30616" w:rsidRDefault="00C30616">
            <w:pPr>
              <w:pStyle w:val="ConsPlusNormal"/>
              <w:jc w:val="center"/>
            </w:pPr>
            <w:r>
              <w:rPr>
                <w:color w:val="392C69"/>
              </w:rPr>
              <w:t xml:space="preserve">от 30.06.2014 </w:t>
            </w:r>
            <w:hyperlink r:id="rId21" w:history="1">
              <w:r>
                <w:rPr>
                  <w:color w:val="0000FF"/>
                </w:rPr>
                <w:t>N 355-п</w:t>
              </w:r>
            </w:hyperlink>
            <w:r>
              <w:rPr>
                <w:color w:val="392C69"/>
              </w:rPr>
              <w:t xml:space="preserve">, от 28.07.2014 </w:t>
            </w:r>
            <w:hyperlink r:id="rId22" w:history="1">
              <w:r>
                <w:rPr>
                  <w:color w:val="0000FF"/>
                </w:rPr>
                <w:t>N 411-п</w:t>
              </w:r>
            </w:hyperlink>
            <w:r>
              <w:rPr>
                <w:color w:val="392C69"/>
              </w:rPr>
              <w:t xml:space="preserve">, от 10.10.2014 </w:t>
            </w:r>
            <w:hyperlink r:id="rId23" w:history="1">
              <w:r>
                <w:rPr>
                  <w:color w:val="0000FF"/>
                </w:rPr>
                <w:t>N 527-п</w:t>
              </w:r>
            </w:hyperlink>
            <w:r>
              <w:rPr>
                <w:color w:val="392C69"/>
              </w:rPr>
              <w:t>,</w:t>
            </w:r>
          </w:p>
          <w:p w:rsidR="00C30616" w:rsidRDefault="00C30616">
            <w:pPr>
              <w:pStyle w:val="ConsPlusNormal"/>
              <w:jc w:val="center"/>
            </w:pPr>
            <w:r>
              <w:rPr>
                <w:color w:val="392C69"/>
              </w:rPr>
              <w:t xml:space="preserve">от 20.11.2014 </w:t>
            </w:r>
            <w:hyperlink r:id="rId24" w:history="1">
              <w:r>
                <w:rPr>
                  <w:color w:val="0000FF"/>
                </w:rPr>
                <w:t>N 589-п</w:t>
              </w:r>
            </w:hyperlink>
            <w:r>
              <w:rPr>
                <w:color w:val="392C69"/>
              </w:rPr>
              <w:t xml:space="preserve">, от 28.04.2015 </w:t>
            </w:r>
            <w:hyperlink r:id="rId25" w:history="1">
              <w:r>
                <w:rPr>
                  <w:color w:val="0000FF"/>
                </w:rPr>
                <w:t>N 174-п</w:t>
              </w:r>
            </w:hyperlink>
            <w:r>
              <w:rPr>
                <w:color w:val="392C69"/>
              </w:rPr>
              <w:t xml:space="preserve">, от 29.06.2015 </w:t>
            </w:r>
            <w:hyperlink r:id="rId26" w:history="1">
              <w:r>
                <w:rPr>
                  <w:color w:val="0000FF"/>
                </w:rPr>
                <w:t>N 295-п</w:t>
              </w:r>
            </w:hyperlink>
            <w:r>
              <w:rPr>
                <w:color w:val="392C69"/>
              </w:rPr>
              <w:t>,</w:t>
            </w:r>
          </w:p>
          <w:p w:rsidR="00C30616" w:rsidRDefault="00C30616">
            <w:pPr>
              <w:pStyle w:val="ConsPlusNormal"/>
              <w:jc w:val="center"/>
            </w:pPr>
            <w:r>
              <w:rPr>
                <w:color w:val="392C69"/>
              </w:rPr>
              <w:t xml:space="preserve">от 20.07.2015 </w:t>
            </w:r>
            <w:hyperlink r:id="rId27" w:history="1">
              <w:r>
                <w:rPr>
                  <w:color w:val="0000FF"/>
                </w:rPr>
                <w:t>N 339-п</w:t>
              </w:r>
            </w:hyperlink>
            <w:r>
              <w:rPr>
                <w:color w:val="392C69"/>
              </w:rPr>
              <w:t xml:space="preserve">, от 22.09.2015 </w:t>
            </w:r>
            <w:hyperlink r:id="rId28" w:history="1">
              <w:r>
                <w:rPr>
                  <w:color w:val="0000FF"/>
                </w:rPr>
                <w:t>N 445-п</w:t>
              </w:r>
            </w:hyperlink>
            <w:r>
              <w:rPr>
                <w:color w:val="392C69"/>
              </w:rPr>
              <w:t xml:space="preserve">, от 08.12.2015 </w:t>
            </w:r>
            <w:hyperlink r:id="rId29" w:history="1">
              <w:r>
                <w:rPr>
                  <w:color w:val="0000FF"/>
                </w:rPr>
                <w:t>N 572-п</w:t>
              </w:r>
            </w:hyperlink>
            <w:r>
              <w:rPr>
                <w:color w:val="392C69"/>
              </w:rPr>
              <w:t>,</w:t>
            </w:r>
          </w:p>
          <w:p w:rsidR="00C30616" w:rsidRDefault="00C30616">
            <w:pPr>
              <w:pStyle w:val="ConsPlusNormal"/>
              <w:jc w:val="center"/>
            </w:pPr>
            <w:r>
              <w:rPr>
                <w:color w:val="392C69"/>
              </w:rPr>
              <w:t xml:space="preserve">от 02.03.2016 </w:t>
            </w:r>
            <w:hyperlink r:id="rId30" w:history="1">
              <w:r>
                <w:rPr>
                  <w:color w:val="0000FF"/>
                </w:rPr>
                <w:t>N 81-п</w:t>
              </w:r>
            </w:hyperlink>
            <w:r>
              <w:rPr>
                <w:color w:val="392C69"/>
              </w:rPr>
              <w:t xml:space="preserve">, от 04.04.2016 </w:t>
            </w:r>
            <w:hyperlink r:id="rId31" w:history="1">
              <w:r>
                <w:rPr>
                  <w:color w:val="0000FF"/>
                </w:rPr>
                <w:t>N 136-п</w:t>
              </w:r>
            </w:hyperlink>
            <w:r>
              <w:rPr>
                <w:color w:val="392C69"/>
              </w:rPr>
              <w:t xml:space="preserve">, от 09.06.2016 </w:t>
            </w:r>
            <w:hyperlink r:id="rId32" w:history="1">
              <w:r>
                <w:rPr>
                  <w:color w:val="0000FF"/>
                </w:rPr>
                <w:t>N 223-п</w:t>
              </w:r>
            </w:hyperlink>
            <w:r>
              <w:rPr>
                <w:color w:val="392C69"/>
              </w:rPr>
              <w:t>,</w:t>
            </w:r>
          </w:p>
          <w:p w:rsidR="00C30616" w:rsidRDefault="00C30616">
            <w:pPr>
              <w:pStyle w:val="ConsPlusNormal"/>
              <w:jc w:val="center"/>
            </w:pPr>
            <w:r>
              <w:rPr>
                <w:color w:val="392C69"/>
              </w:rPr>
              <w:t xml:space="preserve">от 09.08.2016 </w:t>
            </w:r>
            <w:hyperlink r:id="rId33" w:history="1">
              <w:r>
                <w:rPr>
                  <w:color w:val="0000FF"/>
                </w:rPr>
                <w:t>N 346-п</w:t>
              </w:r>
            </w:hyperlink>
            <w:r>
              <w:rPr>
                <w:color w:val="392C69"/>
              </w:rPr>
              <w:t xml:space="preserve">, от 21.11.2016 </w:t>
            </w:r>
            <w:hyperlink r:id="rId34" w:history="1">
              <w:r>
                <w:rPr>
                  <w:color w:val="0000FF"/>
                </w:rPr>
                <w:t>N 532-п</w:t>
              </w:r>
            </w:hyperlink>
            <w:r>
              <w:rPr>
                <w:color w:val="392C69"/>
              </w:rPr>
              <w:t xml:space="preserve">, от 06.03.2017 </w:t>
            </w:r>
            <w:hyperlink r:id="rId35" w:history="1">
              <w:r>
                <w:rPr>
                  <w:color w:val="0000FF"/>
                </w:rPr>
                <w:t>N 92-п</w:t>
              </w:r>
            </w:hyperlink>
            <w:r>
              <w:rPr>
                <w:color w:val="392C69"/>
              </w:rPr>
              <w:t>,</w:t>
            </w:r>
          </w:p>
          <w:p w:rsidR="00C30616" w:rsidRDefault="00C30616">
            <w:pPr>
              <w:pStyle w:val="ConsPlusNormal"/>
              <w:jc w:val="center"/>
            </w:pPr>
            <w:r>
              <w:rPr>
                <w:color w:val="392C69"/>
              </w:rPr>
              <w:t xml:space="preserve">от 27.09.2017 </w:t>
            </w:r>
            <w:hyperlink r:id="rId36" w:history="1">
              <w:r>
                <w:rPr>
                  <w:color w:val="0000FF"/>
                </w:rPr>
                <w:t>N 482-п</w:t>
              </w:r>
            </w:hyperlink>
            <w:r>
              <w:rPr>
                <w:color w:val="392C69"/>
              </w:rPr>
              <w:t xml:space="preserve">, от 14.11.2017 </w:t>
            </w:r>
            <w:hyperlink r:id="rId37" w:history="1">
              <w:r>
                <w:rPr>
                  <w:color w:val="0000FF"/>
                </w:rPr>
                <w:t>N 548-п</w:t>
              </w:r>
            </w:hyperlink>
            <w:r>
              <w:rPr>
                <w:color w:val="392C69"/>
              </w:rPr>
              <w:t xml:space="preserve">, от 22.11.2017 </w:t>
            </w:r>
            <w:hyperlink r:id="rId38" w:history="1">
              <w:r>
                <w:rPr>
                  <w:color w:val="0000FF"/>
                </w:rPr>
                <w:t>N 575-п</w:t>
              </w:r>
            </w:hyperlink>
            <w:r>
              <w:rPr>
                <w:color w:val="392C69"/>
              </w:rPr>
              <w:t>,</w:t>
            </w:r>
          </w:p>
          <w:p w:rsidR="00C30616" w:rsidRDefault="00C30616">
            <w:pPr>
              <w:pStyle w:val="ConsPlusNormal"/>
              <w:jc w:val="center"/>
            </w:pPr>
            <w:r>
              <w:rPr>
                <w:color w:val="392C69"/>
              </w:rPr>
              <w:t xml:space="preserve">от 27.04.2018 </w:t>
            </w:r>
            <w:hyperlink r:id="rId39" w:history="1">
              <w:r>
                <w:rPr>
                  <w:color w:val="0000FF"/>
                </w:rPr>
                <w:t>N 173-п</w:t>
              </w:r>
            </w:hyperlink>
            <w:r>
              <w:rPr>
                <w:color w:val="392C69"/>
              </w:rPr>
              <w:t xml:space="preserve">, от 27.11.2018 </w:t>
            </w:r>
            <w:hyperlink r:id="rId40" w:history="1">
              <w:r>
                <w:rPr>
                  <w:color w:val="0000FF"/>
                </w:rPr>
                <w:t>N 447-п</w:t>
              </w:r>
            </w:hyperlink>
            <w:r>
              <w:rPr>
                <w:color w:val="392C69"/>
              </w:rPr>
              <w:t xml:space="preserve">, от 29.03.2019 </w:t>
            </w:r>
            <w:hyperlink r:id="rId41" w:history="1">
              <w:r>
                <w:rPr>
                  <w:color w:val="0000FF"/>
                </w:rPr>
                <w:t>N 88-п</w:t>
              </w:r>
            </w:hyperlink>
            <w:r>
              <w:rPr>
                <w:color w:val="392C69"/>
              </w:rPr>
              <w:t>,</w:t>
            </w:r>
          </w:p>
          <w:p w:rsidR="00C30616" w:rsidRDefault="00C30616">
            <w:pPr>
              <w:pStyle w:val="ConsPlusNormal"/>
              <w:jc w:val="center"/>
            </w:pPr>
            <w:r>
              <w:rPr>
                <w:color w:val="392C69"/>
              </w:rPr>
              <w:t xml:space="preserve">от 17.06.2019 </w:t>
            </w:r>
            <w:hyperlink r:id="rId42" w:history="1">
              <w:r>
                <w:rPr>
                  <w:color w:val="0000FF"/>
                </w:rPr>
                <w:t>N 195-п</w:t>
              </w:r>
            </w:hyperlink>
            <w:r>
              <w:rPr>
                <w:color w:val="392C69"/>
              </w:rPr>
              <w:t>)</w:t>
            </w:r>
          </w:p>
        </w:tc>
      </w:tr>
    </w:tbl>
    <w:p w:rsidR="00C30616" w:rsidRDefault="00C30616">
      <w:pPr>
        <w:pStyle w:val="ConsPlusNormal"/>
        <w:jc w:val="both"/>
      </w:pPr>
    </w:p>
    <w:p w:rsidR="00C30616" w:rsidRDefault="00C30616">
      <w:pPr>
        <w:pStyle w:val="ConsPlusNormal"/>
        <w:ind w:firstLine="540"/>
        <w:jc w:val="both"/>
      </w:pPr>
      <w:r>
        <w:t xml:space="preserve">В целях предоставления государственной поддержки субъектам малого и среднего предпринимательства в соответствии с Федеральным </w:t>
      </w:r>
      <w:hyperlink r:id="rId43" w:history="1">
        <w:r>
          <w:rPr>
            <w:color w:val="0000FF"/>
          </w:rPr>
          <w:t>законом</w:t>
        </w:r>
      </w:hyperlink>
      <w:r>
        <w:t xml:space="preserve"> Российской Федерации от 24.07.2007 N 209-ФЗ "О развитии малого и среднего предпринимательства в Российской Федерации", в целях реализации государственной </w:t>
      </w:r>
      <w:hyperlink r:id="rId44" w:history="1">
        <w:r>
          <w:rPr>
            <w:color w:val="0000FF"/>
          </w:rPr>
          <w:t>программы</w:t>
        </w:r>
      </w:hyperlink>
      <w:r>
        <w:t xml:space="preserve"> Тюменской области "Развитие малого и среднего предпринимательства и научно-инновационной сферы":</w:t>
      </w:r>
    </w:p>
    <w:p w:rsidR="00C30616" w:rsidRDefault="00C30616">
      <w:pPr>
        <w:pStyle w:val="ConsPlusNormal"/>
        <w:jc w:val="both"/>
      </w:pPr>
      <w:r>
        <w:t xml:space="preserve">(в ред. постановлений Правительства Тюменской области от 27.09.2017 </w:t>
      </w:r>
      <w:hyperlink r:id="rId45" w:history="1">
        <w:r>
          <w:rPr>
            <w:color w:val="0000FF"/>
          </w:rPr>
          <w:t>N 482-п</w:t>
        </w:r>
      </w:hyperlink>
      <w:r>
        <w:t xml:space="preserve">, от 27.04.2018 </w:t>
      </w:r>
      <w:hyperlink r:id="rId46" w:history="1">
        <w:r>
          <w:rPr>
            <w:color w:val="0000FF"/>
          </w:rPr>
          <w:t>N 173-п</w:t>
        </w:r>
      </w:hyperlink>
      <w:r>
        <w:t xml:space="preserve">, от 29.03.2019 </w:t>
      </w:r>
      <w:hyperlink r:id="rId47" w:history="1">
        <w:r>
          <w:rPr>
            <w:color w:val="0000FF"/>
          </w:rPr>
          <w:t>N 88-п</w:t>
        </w:r>
      </w:hyperlink>
      <w:r>
        <w:t>)</w:t>
      </w:r>
    </w:p>
    <w:p w:rsidR="00C30616" w:rsidRDefault="00C30616">
      <w:pPr>
        <w:pStyle w:val="ConsPlusNormal"/>
        <w:spacing w:before="220"/>
        <w:ind w:firstLine="540"/>
        <w:jc w:val="both"/>
      </w:pPr>
      <w:r>
        <w:t xml:space="preserve">1. Утвердить </w:t>
      </w:r>
      <w:hyperlink w:anchor="P47" w:history="1">
        <w:r>
          <w:rPr>
            <w:color w:val="0000FF"/>
          </w:rPr>
          <w:t>порядок</w:t>
        </w:r>
      </w:hyperlink>
      <w:r>
        <w:t xml:space="preserve"> отбора субъектов малого и среднего предпринимательства для предоставления государственной поддержки в форме субсидии согласно приложению к настоящему постановлению.</w:t>
      </w:r>
    </w:p>
    <w:p w:rsidR="00C30616" w:rsidRDefault="00C30616">
      <w:pPr>
        <w:pStyle w:val="ConsPlusNormal"/>
        <w:jc w:val="both"/>
      </w:pPr>
      <w:r>
        <w:t xml:space="preserve">(в ред. постановлений Правительства Тюменской области от 04.07.2011 </w:t>
      </w:r>
      <w:hyperlink r:id="rId48" w:history="1">
        <w:r>
          <w:rPr>
            <w:color w:val="0000FF"/>
          </w:rPr>
          <w:t>N 214-п</w:t>
        </w:r>
      </w:hyperlink>
      <w:r>
        <w:t xml:space="preserve">, от 08.12.2015 </w:t>
      </w:r>
      <w:hyperlink r:id="rId49" w:history="1">
        <w:r>
          <w:rPr>
            <w:color w:val="0000FF"/>
          </w:rPr>
          <w:t>N 572-п</w:t>
        </w:r>
      </w:hyperlink>
      <w:r>
        <w:t>)</w:t>
      </w:r>
    </w:p>
    <w:p w:rsidR="00C30616" w:rsidRDefault="00C30616">
      <w:pPr>
        <w:pStyle w:val="ConsPlusNormal"/>
        <w:spacing w:before="220"/>
        <w:ind w:firstLine="540"/>
        <w:jc w:val="both"/>
      </w:pPr>
      <w:r>
        <w:t xml:space="preserve">1.1. Утратил силу. - </w:t>
      </w:r>
      <w:hyperlink r:id="rId50" w:history="1">
        <w:r>
          <w:rPr>
            <w:color w:val="0000FF"/>
          </w:rPr>
          <w:t>Постановление</w:t>
        </w:r>
      </w:hyperlink>
      <w:r>
        <w:t xml:space="preserve"> Правительства Тюменской области от 25.03.2013 N 93-п.</w:t>
      </w:r>
    </w:p>
    <w:p w:rsidR="00C30616" w:rsidRDefault="00C30616">
      <w:pPr>
        <w:pStyle w:val="ConsPlusNormal"/>
        <w:spacing w:before="220"/>
        <w:ind w:firstLine="540"/>
        <w:jc w:val="both"/>
      </w:pPr>
      <w:r>
        <w:t xml:space="preserve">2. Признать утратившими силу постановления Правительства Тюменской области от 16.07.2007 </w:t>
      </w:r>
      <w:hyperlink r:id="rId51" w:history="1">
        <w:r>
          <w:rPr>
            <w:color w:val="0000FF"/>
          </w:rPr>
          <w:t>N 157-п</w:t>
        </w:r>
      </w:hyperlink>
      <w:r>
        <w:t xml:space="preserve"> "О порядке отбора субъектов малого предпринимательства для получения государственной поддержки", от 05.12.2007 </w:t>
      </w:r>
      <w:hyperlink r:id="rId52" w:history="1">
        <w:r>
          <w:rPr>
            <w:color w:val="0000FF"/>
          </w:rPr>
          <w:t>N 305-п</w:t>
        </w:r>
      </w:hyperlink>
      <w:r>
        <w:t xml:space="preserve"> "О внесении изменений в постановление от 16.07.2007 N 157-п".</w:t>
      </w:r>
    </w:p>
    <w:p w:rsidR="00C30616" w:rsidRDefault="00C30616">
      <w:pPr>
        <w:pStyle w:val="ConsPlusNormal"/>
        <w:spacing w:before="220"/>
        <w:ind w:firstLine="540"/>
        <w:jc w:val="both"/>
      </w:pPr>
      <w:r>
        <w:t xml:space="preserve">3. Утратил силу. - </w:t>
      </w:r>
      <w:hyperlink r:id="rId53" w:history="1">
        <w:r>
          <w:rPr>
            <w:color w:val="0000FF"/>
          </w:rPr>
          <w:t>Постановление</w:t>
        </w:r>
      </w:hyperlink>
      <w:r>
        <w:t xml:space="preserve"> Правительства Тюменской области от 06.04.2009 N 106-п.</w:t>
      </w:r>
    </w:p>
    <w:p w:rsidR="00C30616" w:rsidRDefault="00C30616">
      <w:pPr>
        <w:pStyle w:val="ConsPlusNormal"/>
        <w:spacing w:before="220"/>
        <w:ind w:firstLine="540"/>
        <w:jc w:val="both"/>
      </w:pPr>
      <w:r>
        <w:t xml:space="preserve">4. </w:t>
      </w:r>
      <w:proofErr w:type="gramStart"/>
      <w:r>
        <w:t>Контроль за</w:t>
      </w:r>
      <w:proofErr w:type="gramEnd"/>
      <w:r>
        <w:t xml:space="preserve"> исполнением настоящего постановления возложить на заместителя Губернатора Тюменской области, координирующего и контролирующего деятельность Департамента инвестиционной политики и государственной поддержки предпринимательства.</w:t>
      </w:r>
    </w:p>
    <w:p w:rsidR="00C30616" w:rsidRDefault="00C30616">
      <w:pPr>
        <w:pStyle w:val="ConsPlusNormal"/>
        <w:jc w:val="both"/>
      </w:pPr>
      <w:r>
        <w:t>(</w:t>
      </w:r>
      <w:proofErr w:type="gramStart"/>
      <w:r>
        <w:t>в</w:t>
      </w:r>
      <w:proofErr w:type="gramEnd"/>
      <w:r>
        <w:t xml:space="preserve"> ред. постановлений Правительства Тюменской области от 27.04.2018 </w:t>
      </w:r>
      <w:hyperlink r:id="rId54" w:history="1">
        <w:r>
          <w:rPr>
            <w:color w:val="0000FF"/>
          </w:rPr>
          <w:t>N 173-п</w:t>
        </w:r>
      </w:hyperlink>
      <w:r>
        <w:t xml:space="preserve">, от 27.11.2018 </w:t>
      </w:r>
      <w:hyperlink r:id="rId55" w:history="1">
        <w:r>
          <w:rPr>
            <w:color w:val="0000FF"/>
          </w:rPr>
          <w:t>N 447-п</w:t>
        </w:r>
      </w:hyperlink>
      <w:r>
        <w:t xml:space="preserve">, от 29.03.2019 </w:t>
      </w:r>
      <w:hyperlink r:id="rId56" w:history="1">
        <w:r>
          <w:rPr>
            <w:color w:val="0000FF"/>
          </w:rPr>
          <w:t>N 88-п</w:t>
        </w:r>
      </w:hyperlink>
      <w:r>
        <w:t>)</w:t>
      </w:r>
    </w:p>
    <w:p w:rsidR="00C30616" w:rsidRDefault="00C30616">
      <w:pPr>
        <w:pStyle w:val="ConsPlusNormal"/>
        <w:jc w:val="both"/>
      </w:pPr>
    </w:p>
    <w:p w:rsidR="00C30616" w:rsidRDefault="00C30616">
      <w:pPr>
        <w:pStyle w:val="ConsPlusNormal"/>
        <w:jc w:val="right"/>
      </w:pPr>
      <w:r>
        <w:t>Губернатор области</w:t>
      </w:r>
    </w:p>
    <w:p w:rsidR="00C30616" w:rsidRDefault="00C30616">
      <w:pPr>
        <w:pStyle w:val="ConsPlusNormal"/>
        <w:jc w:val="right"/>
      </w:pPr>
      <w:r>
        <w:t>В.В.ЯКУШЕВ</w:t>
      </w:r>
    </w:p>
    <w:p w:rsidR="00C30616" w:rsidRDefault="00C30616">
      <w:pPr>
        <w:pStyle w:val="ConsPlusNormal"/>
        <w:jc w:val="both"/>
      </w:pPr>
    </w:p>
    <w:p w:rsidR="00C30616" w:rsidRDefault="00C30616">
      <w:pPr>
        <w:pStyle w:val="ConsPlusNormal"/>
        <w:jc w:val="both"/>
      </w:pPr>
    </w:p>
    <w:p w:rsidR="00C30616" w:rsidRDefault="00C30616">
      <w:pPr>
        <w:pStyle w:val="ConsPlusNormal"/>
        <w:jc w:val="both"/>
      </w:pPr>
    </w:p>
    <w:p w:rsidR="00C30616" w:rsidRDefault="00C30616">
      <w:pPr>
        <w:pStyle w:val="ConsPlusNormal"/>
        <w:jc w:val="both"/>
      </w:pPr>
    </w:p>
    <w:p w:rsidR="00C30616" w:rsidRDefault="00C30616">
      <w:pPr>
        <w:pStyle w:val="ConsPlusNormal"/>
        <w:jc w:val="both"/>
      </w:pPr>
    </w:p>
    <w:p w:rsidR="00C30616" w:rsidRDefault="00C30616">
      <w:pPr>
        <w:pStyle w:val="ConsPlusNormal"/>
        <w:jc w:val="right"/>
        <w:outlineLvl w:val="0"/>
      </w:pPr>
      <w:r>
        <w:t>Приложение</w:t>
      </w:r>
    </w:p>
    <w:p w:rsidR="00C30616" w:rsidRDefault="00C30616">
      <w:pPr>
        <w:pStyle w:val="ConsPlusNormal"/>
        <w:jc w:val="right"/>
      </w:pPr>
      <w:r>
        <w:t>к постановлению Правительства</w:t>
      </w:r>
    </w:p>
    <w:p w:rsidR="00C30616" w:rsidRDefault="00C30616">
      <w:pPr>
        <w:pStyle w:val="ConsPlusNormal"/>
        <w:jc w:val="right"/>
      </w:pPr>
      <w:r>
        <w:t>Тюменской области</w:t>
      </w:r>
    </w:p>
    <w:p w:rsidR="00C30616" w:rsidRDefault="00C30616">
      <w:pPr>
        <w:pStyle w:val="ConsPlusNormal"/>
        <w:jc w:val="right"/>
      </w:pPr>
      <w:r>
        <w:t>от 1 апреля 2008 г. N 99-п</w:t>
      </w:r>
    </w:p>
    <w:p w:rsidR="00C30616" w:rsidRDefault="00C30616">
      <w:pPr>
        <w:pStyle w:val="ConsPlusNormal"/>
        <w:jc w:val="both"/>
      </w:pPr>
    </w:p>
    <w:p w:rsidR="00C30616" w:rsidRDefault="00C30616">
      <w:pPr>
        <w:pStyle w:val="ConsPlusTitle"/>
        <w:jc w:val="center"/>
      </w:pPr>
      <w:bookmarkStart w:id="1" w:name="P47"/>
      <w:bookmarkEnd w:id="1"/>
      <w:r>
        <w:t>ПОРЯДОК</w:t>
      </w:r>
    </w:p>
    <w:p w:rsidR="00C30616" w:rsidRDefault="00C30616">
      <w:pPr>
        <w:pStyle w:val="ConsPlusTitle"/>
        <w:jc w:val="center"/>
      </w:pPr>
      <w:r>
        <w:t>ОТБОРА СУБЪЕКТОВ МАЛОГО И СРЕДНЕГО ПРЕДПРИНИМАТЕЛЬСТВА</w:t>
      </w:r>
    </w:p>
    <w:p w:rsidR="00C30616" w:rsidRDefault="00C30616">
      <w:pPr>
        <w:pStyle w:val="ConsPlusTitle"/>
        <w:jc w:val="center"/>
      </w:pPr>
      <w:r>
        <w:t>ДЛЯ ПРЕДОСТАВЛЕНИЯ ГОСУДАРСТВЕННОЙ ПОДДЕРЖКИ</w:t>
      </w:r>
    </w:p>
    <w:p w:rsidR="00C30616" w:rsidRDefault="00C30616">
      <w:pPr>
        <w:pStyle w:val="ConsPlusTitle"/>
        <w:jc w:val="center"/>
      </w:pPr>
      <w:r>
        <w:t>В ФОРМЕ СУБСИДИИ</w:t>
      </w:r>
    </w:p>
    <w:p w:rsidR="00C30616" w:rsidRDefault="00C306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0616">
        <w:trPr>
          <w:jc w:val="center"/>
        </w:trPr>
        <w:tc>
          <w:tcPr>
            <w:tcW w:w="9294" w:type="dxa"/>
            <w:tcBorders>
              <w:top w:val="nil"/>
              <w:left w:val="single" w:sz="24" w:space="0" w:color="CED3F1"/>
              <w:bottom w:val="nil"/>
              <w:right w:val="single" w:sz="24" w:space="0" w:color="F4F3F8"/>
            </w:tcBorders>
            <w:shd w:val="clear" w:color="auto" w:fill="F4F3F8"/>
          </w:tcPr>
          <w:p w:rsidR="00C30616" w:rsidRDefault="00C30616">
            <w:pPr>
              <w:pStyle w:val="ConsPlusNormal"/>
              <w:jc w:val="center"/>
            </w:pPr>
            <w:r>
              <w:rPr>
                <w:color w:val="392C69"/>
              </w:rPr>
              <w:t>Список изменяющих документов</w:t>
            </w:r>
          </w:p>
          <w:p w:rsidR="00C30616" w:rsidRDefault="00C30616">
            <w:pPr>
              <w:pStyle w:val="ConsPlusNormal"/>
              <w:jc w:val="center"/>
            </w:pPr>
            <w:proofErr w:type="gramStart"/>
            <w:r>
              <w:rPr>
                <w:color w:val="392C69"/>
              </w:rPr>
              <w:t xml:space="preserve">(в ред. постановлений Правительства Тюменской области от 27.09.2017 </w:t>
            </w:r>
            <w:hyperlink r:id="rId57" w:history="1">
              <w:r>
                <w:rPr>
                  <w:color w:val="0000FF"/>
                </w:rPr>
                <w:t>N 482-п</w:t>
              </w:r>
            </w:hyperlink>
            <w:r>
              <w:rPr>
                <w:color w:val="392C69"/>
              </w:rPr>
              <w:t>,</w:t>
            </w:r>
            <w:proofErr w:type="gramEnd"/>
          </w:p>
          <w:p w:rsidR="00C30616" w:rsidRDefault="00C30616">
            <w:pPr>
              <w:pStyle w:val="ConsPlusNormal"/>
              <w:jc w:val="center"/>
            </w:pPr>
            <w:r>
              <w:rPr>
                <w:color w:val="392C69"/>
              </w:rPr>
              <w:t xml:space="preserve">от 14.11.2017 </w:t>
            </w:r>
            <w:hyperlink r:id="rId58" w:history="1">
              <w:r>
                <w:rPr>
                  <w:color w:val="0000FF"/>
                </w:rPr>
                <w:t>N 548-п</w:t>
              </w:r>
            </w:hyperlink>
            <w:r>
              <w:rPr>
                <w:color w:val="392C69"/>
              </w:rPr>
              <w:t xml:space="preserve">, от 22.11.2017 </w:t>
            </w:r>
            <w:hyperlink r:id="rId59" w:history="1">
              <w:r>
                <w:rPr>
                  <w:color w:val="0000FF"/>
                </w:rPr>
                <w:t>N 575-п</w:t>
              </w:r>
            </w:hyperlink>
            <w:r>
              <w:rPr>
                <w:color w:val="392C69"/>
              </w:rPr>
              <w:t xml:space="preserve">, от 27.04.2018 </w:t>
            </w:r>
            <w:hyperlink r:id="rId60" w:history="1">
              <w:r>
                <w:rPr>
                  <w:color w:val="0000FF"/>
                </w:rPr>
                <w:t>N 173-п</w:t>
              </w:r>
            </w:hyperlink>
            <w:r>
              <w:rPr>
                <w:color w:val="392C69"/>
              </w:rPr>
              <w:t>,</w:t>
            </w:r>
          </w:p>
          <w:p w:rsidR="00C30616" w:rsidRDefault="00C30616">
            <w:pPr>
              <w:pStyle w:val="ConsPlusNormal"/>
              <w:jc w:val="center"/>
            </w:pPr>
            <w:r>
              <w:rPr>
                <w:color w:val="392C69"/>
              </w:rPr>
              <w:t xml:space="preserve">от 27.11.2018 </w:t>
            </w:r>
            <w:hyperlink r:id="rId61" w:history="1">
              <w:r>
                <w:rPr>
                  <w:color w:val="0000FF"/>
                </w:rPr>
                <w:t>N 447-п</w:t>
              </w:r>
            </w:hyperlink>
            <w:r>
              <w:rPr>
                <w:color w:val="392C69"/>
              </w:rPr>
              <w:t xml:space="preserve">, от 29.03.2019 </w:t>
            </w:r>
            <w:hyperlink r:id="rId62" w:history="1">
              <w:r>
                <w:rPr>
                  <w:color w:val="0000FF"/>
                </w:rPr>
                <w:t>N 88-п</w:t>
              </w:r>
            </w:hyperlink>
            <w:r>
              <w:rPr>
                <w:color w:val="392C69"/>
              </w:rPr>
              <w:t xml:space="preserve">, от 17.06.2019 </w:t>
            </w:r>
            <w:hyperlink r:id="rId63" w:history="1">
              <w:r>
                <w:rPr>
                  <w:color w:val="0000FF"/>
                </w:rPr>
                <w:t>N 195-п</w:t>
              </w:r>
            </w:hyperlink>
            <w:r>
              <w:rPr>
                <w:color w:val="392C69"/>
              </w:rPr>
              <w:t>)</w:t>
            </w:r>
          </w:p>
        </w:tc>
      </w:tr>
    </w:tbl>
    <w:p w:rsidR="00C30616" w:rsidRDefault="00C30616">
      <w:pPr>
        <w:pStyle w:val="ConsPlusNormal"/>
        <w:jc w:val="both"/>
      </w:pPr>
    </w:p>
    <w:p w:rsidR="00C30616" w:rsidRDefault="00C30616">
      <w:pPr>
        <w:pStyle w:val="ConsPlusTitle"/>
        <w:jc w:val="center"/>
        <w:outlineLvl w:val="1"/>
      </w:pPr>
      <w:r>
        <w:t>I. Общие положения о предоставлении субсидий</w:t>
      </w:r>
    </w:p>
    <w:p w:rsidR="00C30616" w:rsidRDefault="00C30616">
      <w:pPr>
        <w:pStyle w:val="ConsPlusNormal"/>
        <w:jc w:val="both"/>
      </w:pPr>
    </w:p>
    <w:p w:rsidR="00C30616" w:rsidRDefault="00C30616">
      <w:pPr>
        <w:pStyle w:val="ConsPlusNormal"/>
        <w:ind w:firstLine="540"/>
        <w:jc w:val="both"/>
      </w:pPr>
      <w:bookmarkStart w:id="2" w:name="P58"/>
      <w:bookmarkEnd w:id="2"/>
      <w:r>
        <w:t xml:space="preserve">1.1. Порядок отбора субъектов малого и среднего предпринимательства для предоставления государственной поддержки в форме субсидии (далее - Порядок) определяет категории и критерии отбора субъектов малого и среднего предпринимательства Тюменской области для предоставления государственной поддержки в форме субсидии, а также цели, условия и порядок предоставления государственной </w:t>
      </w:r>
      <w:proofErr w:type="gramStart"/>
      <w:r>
        <w:t>поддержки</w:t>
      </w:r>
      <w:proofErr w:type="gramEnd"/>
      <w:r>
        <w:t xml:space="preserve"> и порядок возврата субсидий в случае нарушения условий, установленных при их предоставлении. </w:t>
      </w:r>
      <w:proofErr w:type="gramStart"/>
      <w:r>
        <w:t>Порядок распространяется на субъекты малого и среднего предпринимательства (юридические лица и индивидуальные предприниматели), зарегистрированные в установленном законом порядке не менее 6 месяцев до даты подачи заявки на получение государственной поддержки, адрес (место нахождения) которых согласно выписке из ЕГРЮЛ (для юридических лиц) или ЕГРИП (для индивидуальных предпринимателей) является Тюменская область (без автономных округов), и соответствующие</w:t>
      </w:r>
      <w:proofErr w:type="gramEnd"/>
      <w:r>
        <w:t xml:space="preserve"> условиям, определенным </w:t>
      </w:r>
      <w:hyperlink r:id="rId64" w:history="1">
        <w:r>
          <w:rPr>
            <w:color w:val="0000FF"/>
          </w:rPr>
          <w:t>статьей 4</w:t>
        </w:r>
      </w:hyperlink>
      <w:r>
        <w:t xml:space="preserve"> Федерального закона от 24.07.2007 N 209-ФЗ "О развитии малого и среднего предпринимательства в Российской Федерации".</w:t>
      </w:r>
    </w:p>
    <w:p w:rsidR="00C30616" w:rsidRDefault="00C30616">
      <w:pPr>
        <w:pStyle w:val="ConsPlusNormal"/>
        <w:jc w:val="both"/>
      </w:pPr>
      <w:r>
        <w:t xml:space="preserve">(п. 1.1 в ред. </w:t>
      </w:r>
      <w:hyperlink r:id="rId65" w:history="1">
        <w:r>
          <w:rPr>
            <w:color w:val="0000FF"/>
          </w:rPr>
          <w:t>постановления</w:t>
        </w:r>
      </w:hyperlink>
      <w:r>
        <w:t xml:space="preserve"> Правительства Тюменской области от 29.03.2019 N 88-п)</w:t>
      </w:r>
    </w:p>
    <w:p w:rsidR="00C30616" w:rsidRDefault="00C30616">
      <w:pPr>
        <w:pStyle w:val="ConsPlusNormal"/>
        <w:spacing w:before="220"/>
        <w:ind w:firstLine="540"/>
        <w:jc w:val="both"/>
      </w:pPr>
      <w:bookmarkStart w:id="3" w:name="P60"/>
      <w:bookmarkEnd w:id="3"/>
      <w:r>
        <w:t xml:space="preserve">1.2. Предоставление государственной поддержки субъектам малого и среднего предпринимательства (далее - субъекты предпринимательства) производится в целях повышения роли малого и среднего предпринимательства в развитии конкурентной экономической среды в пределах лимитов бюджетных обязательств, предусмотренных на реализацию государственной </w:t>
      </w:r>
      <w:hyperlink r:id="rId66" w:history="1">
        <w:r>
          <w:rPr>
            <w:color w:val="0000FF"/>
          </w:rPr>
          <w:t>программы</w:t>
        </w:r>
      </w:hyperlink>
      <w:r>
        <w:t xml:space="preserve"> Тюменской области "Развитие малого и среднего предпринимательства и научно-инновационной сферы".</w:t>
      </w:r>
    </w:p>
    <w:p w:rsidR="00C30616" w:rsidRDefault="00C30616">
      <w:pPr>
        <w:pStyle w:val="ConsPlusNormal"/>
        <w:jc w:val="both"/>
      </w:pPr>
      <w:r>
        <w:t>(</w:t>
      </w:r>
      <w:proofErr w:type="gramStart"/>
      <w:r>
        <w:t>в</w:t>
      </w:r>
      <w:proofErr w:type="gramEnd"/>
      <w:r>
        <w:t xml:space="preserve"> ред. постановлений Правительства Тюменской области от 27.04.2018 </w:t>
      </w:r>
      <w:hyperlink r:id="rId67" w:history="1">
        <w:r>
          <w:rPr>
            <w:color w:val="0000FF"/>
          </w:rPr>
          <w:t>N 173-п</w:t>
        </w:r>
      </w:hyperlink>
      <w:r>
        <w:t xml:space="preserve">, от 29.03.2019 </w:t>
      </w:r>
      <w:hyperlink r:id="rId68" w:history="1">
        <w:r>
          <w:rPr>
            <w:color w:val="0000FF"/>
          </w:rPr>
          <w:t>N 88-п</w:t>
        </w:r>
      </w:hyperlink>
      <w:r>
        <w:t>)</w:t>
      </w:r>
    </w:p>
    <w:p w:rsidR="00C30616" w:rsidRDefault="00C30616">
      <w:pPr>
        <w:pStyle w:val="ConsPlusNormal"/>
        <w:spacing w:before="220"/>
        <w:ind w:firstLine="540"/>
        <w:jc w:val="both"/>
      </w:pPr>
      <w:bookmarkStart w:id="4" w:name="P62"/>
      <w:bookmarkEnd w:id="4"/>
      <w:r>
        <w:t xml:space="preserve">1.3. Государственная поддержка предоставляется субъектам предпринимательства, сведения о которых внесены в единый реестр субъектов малого и среднего предпринимательства, размещенный в информационно-телекоммуникационной сети Интернет на официальном сайте уполномоченного органа, отвечающего за ведение единого реестра субъектов малого и среднего </w:t>
      </w:r>
      <w:r>
        <w:lastRenderedPageBreak/>
        <w:t>предпринимательства в следующих видах:</w:t>
      </w:r>
    </w:p>
    <w:p w:rsidR="00C30616" w:rsidRDefault="00C306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0616">
        <w:trPr>
          <w:jc w:val="center"/>
        </w:trPr>
        <w:tc>
          <w:tcPr>
            <w:tcW w:w="9294" w:type="dxa"/>
            <w:tcBorders>
              <w:top w:val="nil"/>
              <w:left w:val="single" w:sz="24" w:space="0" w:color="CED3F1"/>
              <w:bottom w:val="nil"/>
              <w:right w:val="single" w:sz="24" w:space="0" w:color="F4F3F8"/>
            </w:tcBorders>
            <w:shd w:val="clear" w:color="auto" w:fill="F4F3F8"/>
          </w:tcPr>
          <w:p w:rsidR="00C30616" w:rsidRDefault="00C30616">
            <w:pPr>
              <w:pStyle w:val="ConsPlusNormal"/>
              <w:jc w:val="both"/>
            </w:pPr>
            <w:r>
              <w:rPr>
                <w:color w:val="392C69"/>
              </w:rPr>
              <w:t xml:space="preserve">Действие подпункта 1 приостановлено до 1 января 2020 года </w:t>
            </w:r>
            <w:hyperlink w:anchor="P78" w:history="1">
              <w:r>
                <w:rPr>
                  <w:color w:val="0000FF"/>
                </w:rPr>
                <w:t>абзацем одиннадцатым</w:t>
              </w:r>
            </w:hyperlink>
            <w:r>
              <w:rPr>
                <w:color w:val="392C69"/>
              </w:rPr>
              <w:t xml:space="preserve"> данного пункта.</w:t>
            </w:r>
          </w:p>
        </w:tc>
      </w:tr>
    </w:tbl>
    <w:p w:rsidR="00C30616" w:rsidRDefault="00C30616">
      <w:pPr>
        <w:pStyle w:val="ConsPlusNormal"/>
        <w:spacing w:before="280"/>
        <w:ind w:firstLine="540"/>
        <w:jc w:val="both"/>
      </w:pPr>
      <w:bookmarkStart w:id="5" w:name="P64"/>
      <w:bookmarkEnd w:id="5"/>
      <w:r>
        <w:t>1) возмещение части затрат на оплату процентов по договорам кредита;</w:t>
      </w:r>
    </w:p>
    <w:p w:rsidR="00C30616" w:rsidRDefault="00C30616">
      <w:pPr>
        <w:pStyle w:val="ConsPlusNormal"/>
        <w:spacing w:before="220"/>
        <w:ind w:firstLine="540"/>
        <w:jc w:val="both"/>
      </w:pPr>
      <w:r>
        <w:t>2) субсидирование субъектов предпринимательства на развитие лизинга оборудования:</w:t>
      </w:r>
    </w:p>
    <w:p w:rsidR="00C30616" w:rsidRDefault="00C306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0616">
        <w:trPr>
          <w:jc w:val="center"/>
        </w:trPr>
        <w:tc>
          <w:tcPr>
            <w:tcW w:w="9294" w:type="dxa"/>
            <w:tcBorders>
              <w:top w:val="nil"/>
              <w:left w:val="single" w:sz="24" w:space="0" w:color="CED3F1"/>
              <w:bottom w:val="nil"/>
              <w:right w:val="single" w:sz="24" w:space="0" w:color="F4F3F8"/>
            </w:tcBorders>
            <w:shd w:val="clear" w:color="auto" w:fill="F4F3F8"/>
          </w:tcPr>
          <w:p w:rsidR="00C30616" w:rsidRDefault="00C30616">
            <w:pPr>
              <w:pStyle w:val="ConsPlusNormal"/>
              <w:jc w:val="both"/>
            </w:pPr>
            <w:r>
              <w:rPr>
                <w:color w:val="392C69"/>
              </w:rPr>
              <w:t xml:space="preserve">Действие абзаца второго подпункта 2 приостановлено до 1 января 2020 года </w:t>
            </w:r>
            <w:hyperlink w:anchor="P78" w:history="1">
              <w:r>
                <w:rPr>
                  <w:color w:val="0000FF"/>
                </w:rPr>
                <w:t>абзацем одиннадцатым</w:t>
              </w:r>
            </w:hyperlink>
            <w:r>
              <w:rPr>
                <w:color w:val="392C69"/>
              </w:rPr>
              <w:t xml:space="preserve"> данного пункта.</w:t>
            </w:r>
          </w:p>
        </w:tc>
      </w:tr>
    </w:tbl>
    <w:p w:rsidR="00C30616" w:rsidRDefault="00C30616">
      <w:pPr>
        <w:pStyle w:val="ConsPlusNormal"/>
        <w:spacing w:before="280"/>
        <w:ind w:firstLine="540"/>
        <w:jc w:val="both"/>
      </w:pPr>
      <w:bookmarkStart w:id="6" w:name="P67"/>
      <w:bookmarkEnd w:id="6"/>
      <w:r>
        <w:t>- в виде возмещения части затрат по лизинговым платежам;</w:t>
      </w:r>
    </w:p>
    <w:p w:rsidR="00C30616" w:rsidRDefault="00C30616">
      <w:pPr>
        <w:pStyle w:val="ConsPlusNormal"/>
        <w:spacing w:before="220"/>
        <w:ind w:firstLine="540"/>
        <w:jc w:val="both"/>
      </w:pPr>
      <w:r>
        <w:t>- в виде возмещения затрат субъектам предпринимательства по уплате первого взноса при заключении договора финансовой аренды (лизинга) (далее - договор лизинга) оборудования;</w:t>
      </w:r>
    </w:p>
    <w:p w:rsidR="00C30616" w:rsidRDefault="00C30616">
      <w:pPr>
        <w:pStyle w:val="ConsPlusNormal"/>
        <w:jc w:val="both"/>
      </w:pPr>
      <w:r>
        <w:t xml:space="preserve">(в ред. </w:t>
      </w:r>
      <w:hyperlink r:id="rId69" w:history="1">
        <w:r>
          <w:rPr>
            <w:color w:val="0000FF"/>
          </w:rPr>
          <w:t>постановления</w:t>
        </w:r>
      </w:hyperlink>
      <w:r>
        <w:t xml:space="preserve"> Правительства Тюменской области от 29.03.2019 N 88-п)</w:t>
      </w:r>
    </w:p>
    <w:p w:rsidR="00C30616" w:rsidRDefault="00C306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0616">
        <w:trPr>
          <w:jc w:val="center"/>
        </w:trPr>
        <w:tc>
          <w:tcPr>
            <w:tcW w:w="9294" w:type="dxa"/>
            <w:tcBorders>
              <w:top w:val="nil"/>
              <w:left w:val="single" w:sz="24" w:space="0" w:color="CED3F1"/>
              <w:bottom w:val="nil"/>
              <w:right w:val="single" w:sz="24" w:space="0" w:color="F4F3F8"/>
            </w:tcBorders>
            <w:shd w:val="clear" w:color="auto" w:fill="F4F3F8"/>
          </w:tcPr>
          <w:p w:rsidR="00C30616" w:rsidRDefault="00C30616">
            <w:pPr>
              <w:pStyle w:val="ConsPlusNormal"/>
              <w:jc w:val="both"/>
            </w:pPr>
            <w:r>
              <w:rPr>
                <w:color w:val="392C69"/>
              </w:rPr>
              <w:t xml:space="preserve">Действие подпункта 3 приостановлено до 1 января 2020 года </w:t>
            </w:r>
            <w:hyperlink w:anchor="P78" w:history="1">
              <w:r>
                <w:rPr>
                  <w:color w:val="0000FF"/>
                </w:rPr>
                <w:t>абзацем одиннадцатым</w:t>
              </w:r>
            </w:hyperlink>
            <w:r>
              <w:rPr>
                <w:color w:val="392C69"/>
              </w:rPr>
              <w:t xml:space="preserve"> данного пункта.</w:t>
            </w:r>
          </w:p>
        </w:tc>
      </w:tr>
    </w:tbl>
    <w:p w:rsidR="00C30616" w:rsidRDefault="00C30616">
      <w:pPr>
        <w:pStyle w:val="ConsPlusNormal"/>
        <w:spacing w:before="280"/>
        <w:ind w:firstLine="540"/>
        <w:jc w:val="both"/>
      </w:pPr>
      <w:bookmarkStart w:id="7" w:name="P71"/>
      <w:bookmarkEnd w:id="7"/>
      <w:r>
        <w:t>3) возмещение части затрат по участию субъектов предпринимательства в международных, общероссийских и региональных выставках, ярмарках;</w:t>
      </w:r>
    </w:p>
    <w:p w:rsidR="00C30616" w:rsidRDefault="00C306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0616">
        <w:trPr>
          <w:jc w:val="center"/>
        </w:trPr>
        <w:tc>
          <w:tcPr>
            <w:tcW w:w="9294" w:type="dxa"/>
            <w:tcBorders>
              <w:top w:val="nil"/>
              <w:left w:val="single" w:sz="24" w:space="0" w:color="CED3F1"/>
              <w:bottom w:val="nil"/>
              <w:right w:val="single" w:sz="24" w:space="0" w:color="F4F3F8"/>
            </w:tcBorders>
            <w:shd w:val="clear" w:color="auto" w:fill="F4F3F8"/>
          </w:tcPr>
          <w:p w:rsidR="00C30616" w:rsidRDefault="00C30616">
            <w:pPr>
              <w:pStyle w:val="ConsPlusNormal"/>
              <w:jc w:val="both"/>
            </w:pPr>
            <w:r>
              <w:rPr>
                <w:color w:val="392C69"/>
              </w:rPr>
              <w:t xml:space="preserve">Действие подпункта 4 приостановлено до 1 января 2020 года </w:t>
            </w:r>
            <w:hyperlink w:anchor="P78" w:history="1">
              <w:r>
                <w:rPr>
                  <w:color w:val="0000FF"/>
                </w:rPr>
                <w:t>абзацем одиннадцатым</w:t>
              </w:r>
            </w:hyperlink>
            <w:r>
              <w:rPr>
                <w:color w:val="392C69"/>
              </w:rPr>
              <w:t xml:space="preserve"> данного пункта.</w:t>
            </w:r>
          </w:p>
        </w:tc>
      </w:tr>
    </w:tbl>
    <w:p w:rsidR="00C30616" w:rsidRDefault="00C30616">
      <w:pPr>
        <w:pStyle w:val="ConsPlusNormal"/>
        <w:spacing w:before="280"/>
        <w:ind w:firstLine="540"/>
        <w:jc w:val="both"/>
      </w:pPr>
      <w:r>
        <w:t>4) субсидирование части затрат субъектов предпринимательства на оплату образовательных услуг;</w:t>
      </w:r>
    </w:p>
    <w:p w:rsidR="00C30616" w:rsidRDefault="00C306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0616">
        <w:trPr>
          <w:jc w:val="center"/>
        </w:trPr>
        <w:tc>
          <w:tcPr>
            <w:tcW w:w="9294" w:type="dxa"/>
            <w:tcBorders>
              <w:top w:val="nil"/>
              <w:left w:val="single" w:sz="24" w:space="0" w:color="CED3F1"/>
              <w:bottom w:val="nil"/>
              <w:right w:val="single" w:sz="24" w:space="0" w:color="F4F3F8"/>
            </w:tcBorders>
            <w:shd w:val="clear" w:color="auto" w:fill="F4F3F8"/>
          </w:tcPr>
          <w:p w:rsidR="00C30616" w:rsidRDefault="00C30616">
            <w:pPr>
              <w:pStyle w:val="ConsPlusNormal"/>
              <w:jc w:val="both"/>
            </w:pPr>
            <w:r>
              <w:rPr>
                <w:color w:val="392C69"/>
              </w:rPr>
              <w:t xml:space="preserve">Действие подпункта 5 приостановлено до 1 января 2020 года </w:t>
            </w:r>
            <w:hyperlink w:anchor="P78" w:history="1">
              <w:r>
                <w:rPr>
                  <w:color w:val="0000FF"/>
                </w:rPr>
                <w:t>абзацем одиннадцатым</w:t>
              </w:r>
            </w:hyperlink>
            <w:r>
              <w:rPr>
                <w:color w:val="392C69"/>
              </w:rPr>
              <w:t xml:space="preserve"> данного пункта.</w:t>
            </w:r>
          </w:p>
        </w:tc>
      </w:tr>
    </w:tbl>
    <w:p w:rsidR="00C30616" w:rsidRDefault="00C30616">
      <w:pPr>
        <w:pStyle w:val="ConsPlusNormal"/>
        <w:spacing w:before="280"/>
        <w:ind w:firstLine="540"/>
        <w:jc w:val="both"/>
      </w:pPr>
      <w:bookmarkStart w:id="8" w:name="P75"/>
      <w:bookmarkEnd w:id="8"/>
      <w:r>
        <w:t>5) субсидирование на технологическое присоединение к объектам электросетевого хозяйства.</w:t>
      </w:r>
    </w:p>
    <w:p w:rsidR="00C30616" w:rsidRDefault="00C30616">
      <w:pPr>
        <w:pStyle w:val="ConsPlusNormal"/>
        <w:spacing w:before="220"/>
        <w:ind w:firstLine="540"/>
        <w:jc w:val="both"/>
      </w:pPr>
      <w:r>
        <w:t xml:space="preserve">Абзац исключен с 1 января 2019 года. - </w:t>
      </w:r>
      <w:hyperlink r:id="rId70" w:history="1">
        <w:r>
          <w:rPr>
            <w:color w:val="0000FF"/>
          </w:rPr>
          <w:t>Постановление</w:t>
        </w:r>
      </w:hyperlink>
      <w:r>
        <w:t xml:space="preserve"> Правительства Тюменской области от 27.11.2018 N 447-п.</w:t>
      </w:r>
    </w:p>
    <w:p w:rsidR="00C30616" w:rsidRDefault="00C30616">
      <w:pPr>
        <w:pStyle w:val="ConsPlusNormal"/>
        <w:spacing w:before="220"/>
        <w:ind w:firstLine="540"/>
        <w:jc w:val="both"/>
      </w:pPr>
      <w:r>
        <w:t>Предоставление государственной поддержки в текущем финансовом году осуществляется в отношении затрат, произведенных субъектами предпринимательства в период с 1 ноября года, предшествующего текущему финансовому году по 31 октября текущего финансового года.</w:t>
      </w:r>
    </w:p>
    <w:p w:rsidR="00C30616" w:rsidRDefault="00C30616">
      <w:pPr>
        <w:pStyle w:val="ConsPlusNormal"/>
        <w:spacing w:before="220"/>
        <w:ind w:firstLine="540"/>
        <w:jc w:val="both"/>
      </w:pPr>
      <w:bookmarkStart w:id="9" w:name="P78"/>
      <w:bookmarkEnd w:id="9"/>
      <w:r>
        <w:t xml:space="preserve">Действие </w:t>
      </w:r>
      <w:hyperlink w:anchor="P64" w:history="1">
        <w:r>
          <w:rPr>
            <w:color w:val="0000FF"/>
          </w:rPr>
          <w:t>подпунктов 1</w:t>
        </w:r>
      </w:hyperlink>
      <w:r>
        <w:t xml:space="preserve">, </w:t>
      </w:r>
      <w:hyperlink w:anchor="P71" w:history="1">
        <w:r>
          <w:rPr>
            <w:color w:val="0000FF"/>
          </w:rPr>
          <w:t>3</w:t>
        </w:r>
      </w:hyperlink>
      <w:r>
        <w:t xml:space="preserve"> - </w:t>
      </w:r>
      <w:hyperlink w:anchor="P75" w:history="1">
        <w:r>
          <w:rPr>
            <w:color w:val="0000FF"/>
          </w:rPr>
          <w:t>5</w:t>
        </w:r>
      </w:hyperlink>
      <w:r>
        <w:t xml:space="preserve"> и </w:t>
      </w:r>
      <w:hyperlink w:anchor="P67" w:history="1">
        <w:r>
          <w:rPr>
            <w:color w:val="0000FF"/>
          </w:rPr>
          <w:t>абзаца второго подпункта 2</w:t>
        </w:r>
      </w:hyperlink>
      <w:r>
        <w:t xml:space="preserve"> настоящего пункта приостанавливается до 01 января 2020 года.</w:t>
      </w:r>
    </w:p>
    <w:p w:rsidR="00C30616" w:rsidRDefault="00C30616">
      <w:pPr>
        <w:pStyle w:val="ConsPlusNormal"/>
        <w:jc w:val="both"/>
      </w:pPr>
      <w:r>
        <w:t xml:space="preserve">(в ред. </w:t>
      </w:r>
      <w:hyperlink r:id="rId71" w:history="1">
        <w:r>
          <w:rPr>
            <w:color w:val="0000FF"/>
          </w:rPr>
          <w:t>постановления</w:t>
        </w:r>
      </w:hyperlink>
      <w:r>
        <w:t xml:space="preserve"> Правительства Тюменской области от 27.11.2018 N 447-п)</w:t>
      </w:r>
    </w:p>
    <w:p w:rsidR="00C30616" w:rsidRDefault="00C30616">
      <w:pPr>
        <w:pStyle w:val="ConsPlusNormal"/>
        <w:spacing w:before="220"/>
        <w:ind w:firstLine="540"/>
        <w:jc w:val="both"/>
      </w:pPr>
      <w:bookmarkStart w:id="10" w:name="P80"/>
      <w:bookmarkEnd w:id="10"/>
      <w:r>
        <w:t xml:space="preserve">1.4. Государственная поддержка предоставляется субъектам предпринимательства, осуществляющим следующие виды экономической деятельности, установленные </w:t>
      </w:r>
      <w:hyperlink r:id="rId72" w:history="1">
        <w:r>
          <w:rPr>
            <w:color w:val="0000FF"/>
          </w:rPr>
          <w:t>приказом</w:t>
        </w:r>
      </w:hyperlink>
      <w:r>
        <w:t xml:space="preserve"> Федерального агентства по техническому регулированию и метрологии Министерства </w:t>
      </w:r>
      <w:r>
        <w:lastRenderedPageBreak/>
        <w:t xml:space="preserve">промышленности и торговли Российской Федерации от 31.01.2014 N 14-ст "О принятии и введении в действие Общероссийского классификатора видов экономической деятельности (ОКВЭД2) </w:t>
      </w:r>
      <w:proofErr w:type="gramStart"/>
      <w:r>
        <w:t>ОК</w:t>
      </w:r>
      <w:proofErr w:type="gramEnd"/>
      <w:r>
        <w:t xml:space="preserve"> 029-2014 (КДЕС ред. 2) и Общероссийского классификатора продукции по видам экономической деятельности (ОКПД2) ОК 034-2014 (КПЕС 2008)":</w:t>
      </w:r>
    </w:p>
    <w:p w:rsidR="00C30616" w:rsidRDefault="00C30616">
      <w:pPr>
        <w:pStyle w:val="ConsPlusNormal"/>
        <w:spacing w:before="220"/>
        <w:ind w:firstLine="540"/>
        <w:jc w:val="both"/>
      </w:pPr>
      <w:r>
        <w:t>01.49.1 Пчеловодство.</w:t>
      </w:r>
    </w:p>
    <w:p w:rsidR="00C30616" w:rsidRDefault="00C30616">
      <w:pPr>
        <w:pStyle w:val="ConsPlusNormal"/>
        <w:spacing w:before="220"/>
        <w:ind w:firstLine="540"/>
        <w:jc w:val="both"/>
      </w:pPr>
      <w:r>
        <w:t>02 Лесоводство и лесозаготовки.</w:t>
      </w:r>
    </w:p>
    <w:p w:rsidR="00C30616" w:rsidRDefault="00C30616">
      <w:pPr>
        <w:pStyle w:val="ConsPlusNormal"/>
        <w:spacing w:before="220"/>
        <w:ind w:firstLine="540"/>
        <w:jc w:val="both"/>
      </w:pPr>
      <w:r>
        <w:t>10 Производство пищевых продуктов.</w:t>
      </w:r>
    </w:p>
    <w:p w:rsidR="00C30616" w:rsidRDefault="00C30616">
      <w:pPr>
        <w:pStyle w:val="ConsPlusNormal"/>
        <w:spacing w:before="220"/>
        <w:ind w:firstLine="540"/>
        <w:jc w:val="both"/>
      </w:pPr>
      <w:r>
        <w:t>11 Производство напитков, за исключением следующих групп:</w:t>
      </w:r>
    </w:p>
    <w:p w:rsidR="00C30616" w:rsidRDefault="00C30616">
      <w:pPr>
        <w:pStyle w:val="ConsPlusNormal"/>
        <w:spacing w:before="220"/>
        <w:ind w:firstLine="540"/>
        <w:jc w:val="both"/>
      </w:pPr>
      <w:r>
        <w:t>11.01 Перегонка, очистка и смешивание спиртов;</w:t>
      </w:r>
    </w:p>
    <w:p w:rsidR="00C30616" w:rsidRDefault="00C30616">
      <w:pPr>
        <w:pStyle w:val="ConsPlusNormal"/>
        <w:spacing w:before="220"/>
        <w:ind w:firstLine="540"/>
        <w:jc w:val="both"/>
      </w:pPr>
      <w:r>
        <w:t>11.02 Производство вина из винограда;</w:t>
      </w:r>
    </w:p>
    <w:p w:rsidR="00C30616" w:rsidRDefault="00C30616">
      <w:pPr>
        <w:pStyle w:val="ConsPlusNormal"/>
        <w:spacing w:before="220"/>
        <w:ind w:firstLine="540"/>
        <w:jc w:val="both"/>
      </w:pPr>
      <w:r>
        <w:t>11.03 Производство сидра и прочих плодовых вин;</w:t>
      </w:r>
    </w:p>
    <w:p w:rsidR="00C30616" w:rsidRDefault="00C30616">
      <w:pPr>
        <w:pStyle w:val="ConsPlusNormal"/>
        <w:spacing w:before="220"/>
        <w:ind w:firstLine="540"/>
        <w:jc w:val="both"/>
      </w:pPr>
      <w:r>
        <w:t xml:space="preserve">11.04 Производство прочих недистиллированных напитков из </w:t>
      </w:r>
      <w:proofErr w:type="spellStart"/>
      <w:r>
        <w:t>сброженных</w:t>
      </w:r>
      <w:proofErr w:type="spellEnd"/>
      <w:r>
        <w:t xml:space="preserve"> материалов;</w:t>
      </w:r>
    </w:p>
    <w:p w:rsidR="00C30616" w:rsidRDefault="00C30616">
      <w:pPr>
        <w:pStyle w:val="ConsPlusNormal"/>
        <w:spacing w:before="220"/>
        <w:ind w:firstLine="540"/>
        <w:jc w:val="both"/>
      </w:pPr>
      <w:r>
        <w:t>11.05 Производство пива;</w:t>
      </w:r>
    </w:p>
    <w:p w:rsidR="00C30616" w:rsidRDefault="00C30616">
      <w:pPr>
        <w:pStyle w:val="ConsPlusNormal"/>
        <w:spacing w:before="220"/>
        <w:ind w:firstLine="540"/>
        <w:jc w:val="both"/>
      </w:pPr>
      <w:r>
        <w:t>11.06 Производство солода.</w:t>
      </w:r>
    </w:p>
    <w:p w:rsidR="00C30616" w:rsidRDefault="00C30616">
      <w:pPr>
        <w:pStyle w:val="ConsPlusNormal"/>
        <w:spacing w:before="220"/>
        <w:ind w:firstLine="540"/>
        <w:jc w:val="both"/>
      </w:pPr>
      <w:r>
        <w:t>13 Производство текстильных изделий.</w:t>
      </w:r>
    </w:p>
    <w:p w:rsidR="00C30616" w:rsidRDefault="00C30616">
      <w:pPr>
        <w:pStyle w:val="ConsPlusNormal"/>
        <w:spacing w:before="220"/>
        <w:ind w:firstLine="540"/>
        <w:jc w:val="both"/>
      </w:pPr>
      <w:r>
        <w:t>14 Производство одежды.</w:t>
      </w:r>
    </w:p>
    <w:p w:rsidR="00C30616" w:rsidRDefault="00C30616">
      <w:pPr>
        <w:pStyle w:val="ConsPlusNormal"/>
        <w:spacing w:before="220"/>
        <w:ind w:firstLine="540"/>
        <w:jc w:val="both"/>
      </w:pPr>
      <w:r>
        <w:t>15 Производство кожи и изделий из кожи.</w:t>
      </w:r>
    </w:p>
    <w:p w:rsidR="00C30616" w:rsidRDefault="00C30616">
      <w:pPr>
        <w:pStyle w:val="ConsPlusNormal"/>
        <w:spacing w:before="220"/>
        <w:ind w:firstLine="540"/>
        <w:jc w:val="both"/>
      </w:pPr>
      <w:r>
        <w:t>16 Обработка древесины и производство изделий из дерева и пробки, кроме мебели, производство изделий из соломки и материалов для плетения.</w:t>
      </w:r>
    </w:p>
    <w:p w:rsidR="00C30616" w:rsidRDefault="00C30616">
      <w:pPr>
        <w:pStyle w:val="ConsPlusNormal"/>
        <w:spacing w:before="220"/>
        <w:ind w:firstLine="540"/>
        <w:jc w:val="both"/>
      </w:pPr>
      <w:r>
        <w:t>17 Производство бумаги и бумажных изделий.</w:t>
      </w:r>
    </w:p>
    <w:p w:rsidR="00C30616" w:rsidRDefault="00C30616">
      <w:pPr>
        <w:pStyle w:val="ConsPlusNormal"/>
        <w:spacing w:before="220"/>
        <w:ind w:firstLine="540"/>
        <w:jc w:val="both"/>
      </w:pPr>
      <w:r>
        <w:t>18 Деятельность полиграфическая и копирование носителей информации.</w:t>
      </w:r>
    </w:p>
    <w:p w:rsidR="00C30616" w:rsidRDefault="00C30616">
      <w:pPr>
        <w:pStyle w:val="ConsPlusNormal"/>
        <w:spacing w:before="220"/>
        <w:ind w:firstLine="540"/>
        <w:jc w:val="both"/>
      </w:pPr>
      <w:r>
        <w:t>20 Производство химических веществ и химических продуктов.</w:t>
      </w:r>
    </w:p>
    <w:p w:rsidR="00C30616" w:rsidRDefault="00C30616">
      <w:pPr>
        <w:pStyle w:val="ConsPlusNormal"/>
        <w:spacing w:before="220"/>
        <w:ind w:firstLine="540"/>
        <w:jc w:val="both"/>
      </w:pPr>
      <w:r>
        <w:t>21 Производство лекарственных средств и материалов, применяемых в медицинских целях.</w:t>
      </w:r>
    </w:p>
    <w:p w:rsidR="00C30616" w:rsidRDefault="00C30616">
      <w:pPr>
        <w:pStyle w:val="ConsPlusNormal"/>
        <w:spacing w:before="220"/>
        <w:ind w:firstLine="540"/>
        <w:jc w:val="both"/>
      </w:pPr>
      <w:r>
        <w:t>22 Производство резиновых и пластмассовых изделий.</w:t>
      </w:r>
    </w:p>
    <w:p w:rsidR="00C30616" w:rsidRDefault="00C30616">
      <w:pPr>
        <w:pStyle w:val="ConsPlusNormal"/>
        <w:spacing w:before="220"/>
        <w:ind w:firstLine="540"/>
        <w:jc w:val="both"/>
      </w:pPr>
      <w:r>
        <w:t>23 Производство прочей неметаллической минеральной продукции.</w:t>
      </w:r>
    </w:p>
    <w:p w:rsidR="00C30616" w:rsidRDefault="00C30616">
      <w:pPr>
        <w:pStyle w:val="ConsPlusNormal"/>
        <w:spacing w:before="220"/>
        <w:ind w:firstLine="540"/>
        <w:jc w:val="both"/>
      </w:pPr>
      <w:r>
        <w:t>24 Производство металлургическое.</w:t>
      </w:r>
    </w:p>
    <w:p w:rsidR="00C30616" w:rsidRDefault="00C30616">
      <w:pPr>
        <w:pStyle w:val="ConsPlusNormal"/>
        <w:spacing w:before="220"/>
        <w:ind w:firstLine="540"/>
        <w:jc w:val="both"/>
      </w:pPr>
      <w:r>
        <w:t>25 Производство готовых металлических изделий, кроме машин и оборудования.</w:t>
      </w:r>
    </w:p>
    <w:p w:rsidR="00C30616" w:rsidRDefault="00C30616">
      <w:pPr>
        <w:pStyle w:val="ConsPlusNormal"/>
        <w:spacing w:before="220"/>
        <w:ind w:firstLine="540"/>
        <w:jc w:val="both"/>
      </w:pPr>
      <w:r>
        <w:t>26 Производство компьютеров, электронных и оптических изделий.</w:t>
      </w:r>
    </w:p>
    <w:p w:rsidR="00C30616" w:rsidRDefault="00C30616">
      <w:pPr>
        <w:pStyle w:val="ConsPlusNormal"/>
        <w:spacing w:before="220"/>
        <w:ind w:firstLine="540"/>
        <w:jc w:val="both"/>
      </w:pPr>
      <w:r>
        <w:t>27 Производство электрического оборудования.</w:t>
      </w:r>
    </w:p>
    <w:p w:rsidR="00C30616" w:rsidRDefault="00C30616">
      <w:pPr>
        <w:pStyle w:val="ConsPlusNormal"/>
        <w:spacing w:before="220"/>
        <w:ind w:firstLine="540"/>
        <w:jc w:val="both"/>
      </w:pPr>
      <w:r>
        <w:t>28 Производство машин и оборудования, не включенных в другие группировки.</w:t>
      </w:r>
    </w:p>
    <w:p w:rsidR="00C30616" w:rsidRDefault="00C30616">
      <w:pPr>
        <w:pStyle w:val="ConsPlusNormal"/>
        <w:spacing w:before="220"/>
        <w:ind w:firstLine="540"/>
        <w:jc w:val="both"/>
      </w:pPr>
      <w:r>
        <w:t>29 Производство автотранспортных средств, прицепов и полуприцепов.</w:t>
      </w:r>
    </w:p>
    <w:p w:rsidR="00C30616" w:rsidRDefault="00C30616">
      <w:pPr>
        <w:pStyle w:val="ConsPlusNormal"/>
        <w:spacing w:before="220"/>
        <w:ind w:firstLine="540"/>
        <w:jc w:val="both"/>
      </w:pPr>
      <w:r>
        <w:t>30 Производство прочих транспортных средств и оборудования.</w:t>
      </w:r>
    </w:p>
    <w:p w:rsidR="00C30616" w:rsidRDefault="00C30616">
      <w:pPr>
        <w:pStyle w:val="ConsPlusNormal"/>
        <w:spacing w:before="220"/>
        <w:ind w:firstLine="540"/>
        <w:jc w:val="both"/>
      </w:pPr>
      <w:r>
        <w:lastRenderedPageBreak/>
        <w:t>31 Производство мебели.</w:t>
      </w:r>
    </w:p>
    <w:p w:rsidR="00C30616" w:rsidRDefault="00C30616">
      <w:pPr>
        <w:pStyle w:val="ConsPlusNormal"/>
        <w:spacing w:before="220"/>
        <w:ind w:firstLine="540"/>
        <w:jc w:val="both"/>
      </w:pPr>
      <w:r>
        <w:t>32 Производство прочих готовых изделий.</w:t>
      </w:r>
    </w:p>
    <w:p w:rsidR="00C30616" w:rsidRDefault="00C30616">
      <w:pPr>
        <w:pStyle w:val="ConsPlusNormal"/>
        <w:spacing w:before="220"/>
        <w:ind w:firstLine="540"/>
        <w:jc w:val="both"/>
      </w:pPr>
      <w:r>
        <w:t>33 Ремонт и монтаж машин и оборудования.</w:t>
      </w:r>
    </w:p>
    <w:p w:rsidR="00C30616" w:rsidRDefault="00C30616">
      <w:pPr>
        <w:pStyle w:val="ConsPlusNormal"/>
        <w:spacing w:before="220"/>
        <w:ind w:firstLine="540"/>
        <w:jc w:val="both"/>
      </w:pPr>
      <w:r>
        <w:t>36 Забор, очистка и распределение воды.</w:t>
      </w:r>
    </w:p>
    <w:p w:rsidR="00C30616" w:rsidRDefault="00C30616">
      <w:pPr>
        <w:pStyle w:val="ConsPlusNormal"/>
        <w:spacing w:before="220"/>
        <w:ind w:firstLine="540"/>
        <w:jc w:val="both"/>
      </w:pPr>
      <w:r>
        <w:t>37 Сбор и обработка сточных вод.</w:t>
      </w:r>
    </w:p>
    <w:p w:rsidR="00C30616" w:rsidRDefault="00C30616">
      <w:pPr>
        <w:pStyle w:val="ConsPlusNormal"/>
        <w:spacing w:before="220"/>
        <w:ind w:firstLine="540"/>
        <w:jc w:val="both"/>
      </w:pPr>
      <w:r>
        <w:t>38 Сбор, обработка и утилизация отходов; обработка вторичного сырья.</w:t>
      </w:r>
    </w:p>
    <w:p w:rsidR="00C30616" w:rsidRDefault="00C30616">
      <w:pPr>
        <w:pStyle w:val="ConsPlusNormal"/>
        <w:spacing w:before="220"/>
        <w:ind w:firstLine="540"/>
        <w:jc w:val="both"/>
      </w:pPr>
      <w:r>
        <w:t>39 Предоставление услуг в области ликвидации последствий загрязнений и прочих услуг, связанных с удалением отходов.</w:t>
      </w:r>
    </w:p>
    <w:p w:rsidR="00C30616" w:rsidRDefault="00C30616">
      <w:pPr>
        <w:pStyle w:val="ConsPlusNormal"/>
        <w:spacing w:before="220"/>
        <w:ind w:firstLine="540"/>
        <w:jc w:val="both"/>
      </w:pPr>
      <w:r>
        <w:t>42 Строительство инженерных сооружений.</w:t>
      </w:r>
    </w:p>
    <w:p w:rsidR="00C30616" w:rsidRDefault="00C30616">
      <w:pPr>
        <w:pStyle w:val="ConsPlusNormal"/>
        <w:spacing w:before="220"/>
        <w:ind w:firstLine="540"/>
        <w:jc w:val="both"/>
      </w:pPr>
      <w:r>
        <w:t>43 Работы строительные специализированные.</w:t>
      </w:r>
    </w:p>
    <w:p w:rsidR="00C30616" w:rsidRDefault="00C30616">
      <w:pPr>
        <w:pStyle w:val="ConsPlusNormal"/>
        <w:spacing w:before="220"/>
        <w:ind w:firstLine="540"/>
        <w:jc w:val="both"/>
      </w:pPr>
      <w:r>
        <w:t>49.3 Деятельность прочего сухопутного пассажирского транспорта, за исключением следующего вида:</w:t>
      </w:r>
    </w:p>
    <w:p w:rsidR="00C30616" w:rsidRDefault="00C30616">
      <w:pPr>
        <w:pStyle w:val="ConsPlusNormal"/>
        <w:spacing w:before="220"/>
        <w:ind w:firstLine="540"/>
        <w:jc w:val="both"/>
      </w:pPr>
      <w:r>
        <w:t>49.39.31 Аренда городских и междугородных автобусов с водителем.</w:t>
      </w:r>
    </w:p>
    <w:p w:rsidR="00C30616" w:rsidRDefault="00C30616">
      <w:pPr>
        <w:pStyle w:val="ConsPlusNormal"/>
        <w:spacing w:before="220"/>
        <w:ind w:firstLine="540"/>
        <w:jc w:val="both"/>
      </w:pPr>
      <w:r>
        <w:t>49.4 Деятельность автомобильного грузового транспорта и услуги по перевозкам, за исключением следующей подгруппы:</w:t>
      </w:r>
    </w:p>
    <w:p w:rsidR="00C30616" w:rsidRDefault="00C30616">
      <w:pPr>
        <w:pStyle w:val="ConsPlusNormal"/>
        <w:spacing w:before="220"/>
        <w:ind w:firstLine="540"/>
        <w:jc w:val="both"/>
      </w:pPr>
      <w:r>
        <w:t>49.41.3 Аренда грузового автомобильного транспорта с водителем.</w:t>
      </w:r>
    </w:p>
    <w:p w:rsidR="00C30616" w:rsidRDefault="00C30616">
      <w:pPr>
        <w:pStyle w:val="ConsPlusNormal"/>
        <w:spacing w:before="220"/>
        <w:ind w:firstLine="540"/>
        <w:jc w:val="both"/>
      </w:pPr>
      <w:r>
        <w:t>52.1 Деятельность по складированию и хранению.</w:t>
      </w:r>
    </w:p>
    <w:p w:rsidR="00C30616" w:rsidRDefault="00C30616">
      <w:pPr>
        <w:pStyle w:val="ConsPlusNormal"/>
        <w:spacing w:before="220"/>
        <w:ind w:firstLine="540"/>
        <w:jc w:val="both"/>
      </w:pPr>
      <w:r>
        <w:t>55 Деятельность по предоставлению мест для временного проживания.</w:t>
      </w:r>
    </w:p>
    <w:p w:rsidR="00C30616" w:rsidRDefault="00C30616">
      <w:pPr>
        <w:pStyle w:val="ConsPlusNormal"/>
        <w:spacing w:before="220"/>
        <w:ind w:firstLine="540"/>
        <w:jc w:val="both"/>
      </w:pPr>
      <w:r>
        <w:t>56 Деятельность по предоставлению продуктов питания и напитков.</w:t>
      </w:r>
    </w:p>
    <w:p w:rsidR="00C30616" w:rsidRDefault="00C30616">
      <w:pPr>
        <w:pStyle w:val="ConsPlusNormal"/>
        <w:spacing w:before="220"/>
        <w:ind w:firstLine="540"/>
        <w:jc w:val="both"/>
      </w:pPr>
      <w:r>
        <w:t>59 Производство кинофильмов, видеофильмов и телевизионных программ, издание звукозаписей и нот.</w:t>
      </w:r>
    </w:p>
    <w:p w:rsidR="00C30616" w:rsidRDefault="00C30616">
      <w:pPr>
        <w:pStyle w:val="ConsPlusNormal"/>
        <w:spacing w:before="220"/>
        <w:ind w:firstLine="540"/>
        <w:jc w:val="both"/>
      </w:pPr>
      <w:r>
        <w:t>60 Деятельность в области телевизионного и радиовещания.</w:t>
      </w:r>
    </w:p>
    <w:p w:rsidR="00C30616" w:rsidRDefault="00C30616">
      <w:pPr>
        <w:pStyle w:val="ConsPlusNormal"/>
        <w:spacing w:before="220"/>
        <w:ind w:firstLine="540"/>
        <w:jc w:val="both"/>
      </w:pPr>
      <w:r>
        <w:t>62.01 Разработка компьютерного программного обеспечения.</w:t>
      </w:r>
    </w:p>
    <w:p w:rsidR="00C30616" w:rsidRDefault="00C30616">
      <w:pPr>
        <w:pStyle w:val="ConsPlusNormal"/>
        <w:spacing w:before="220"/>
        <w:ind w:firstLine="540"/>
        <w:jc w:val="both"/>
      </w:pPr>
      <w:r>
        <w:t>63.1 Деятельность по обработке данных, предоставление услуг по размещению информации, деятельность порталов в информационно-коммуникационной сети Интернет.</w:t>
      </w:r>
    </w:p>
    <w:p w:rsidR="00C30616" w:rsidRDefault="00C30616">
      <w:pPr>
        <w:pStyle w:val="ConsPlusNormal"/>
        <w:spacing w:before="220"/>
        <w:ind w:firstLine="540"/>
        <w:jc w:val="both"/>
      </w:pPr>
      <w:r>
        <w:t>63.11.1 Деятельность по созданию и использованию баз данных и информационных ресурсов.</w:t>
      </w:r>
    </w:p>
    <w:p w:rsidR="00C30616" w:rsidRDefault="00C30616">
      <w:pPr>
        <w:pStyle w:val="ConsPlusNormal"/>
        <w:spacing w:before="220"/>
        <w:ind w:firstLine="540"/>
        <w:jc w:val="both"/>
      </w:pPr>
      <w:r>
        <w:t>63.9 Деятельность в области информационных услуг прочая.</w:t>
      </w:r>
    </w:p>
    <w:p w:rsidR="00C30616" w:rsidRDefault="00C30616">
      <w:pPr>
        <w:pStyle w:val="ConsPlusNormal"/>
        <w:spacing w:before="220"/>
        <w:ind w:firstLine="540"/>
        <w:jc w:val="both"/>
      </w:pPr>
      <w:r>
        <w:t>71 Деятельность в области архитектуры и инженерно-технического проектирования; технических испытаний, исследований и анализа, за исключением следующего подкласса:</w:t>
      </w:r>
    </w:p>
    <w:p w:rsidR="00C30616" w:rsidRDefault="00C30616">
      <w:pPr>
        <w:pStyle w:val="ConsPlusNormal"/>
        <w:spacing w:before="220"/>
        <w:ind w:firstLine="540"/>
        <w:jc w:val="both"/>
      </w:pPr>
      <w:r>
        <w:t>71.2 Технические испытания, исследования, анализ и сертификация.</w:t>
      </w:r>
    </w:p>
    <w:p w:rsidR="00C30616" w:rsidRDefault="00C30616">
      <w:pPr>
        <w:pStyle w:val="ConsPlusNormal"/>
        <w:spacing w:before="220"/>
        <w:ind w:firstLine="540"/>
        <w:jc w:val="both"/>
      </w:pPr>
      <w:r>
        <w:t>72.19 Научные исследования и разработки в области естественных и технических наук прочие.</w:t>
      </w:r>
    </w:p>
    <w:p w:rsidR="00C30616" w:rsidRDefault="00C30616">
      <w:pPr>
        <w:pStyle w:val="ConsPlusNormal"/>
        <w:spacing w:before="220"/>
        <w:ind w:firstLine="540"/>
        <w:jc w:val="both"/>
      </w:pPr>
      <w:r>
        <w:lastRenderedPageBreak/>
        <w:t>75 Деятельность ветеринарная.</w:t>
      </w:r>
    </w:p>
    <w:p w:rsidR="00C30616" w:rsidRDefault="00C30616">
      <w:pPr>
        <w:pStyle w:val="ConsPlusNormal"/>
        <w:spacing w:before="220"/>
        <w:ind w:firstLine="540"/>
        <w:jc w:val="both"/>
      </w:pPr>
      <w:r>
        <w:t>85 Образование.</w:t>
      </w:r>
    </w:p>
    <w:p w:rsidR="00C30616" w:rsidRDefault="00C30616">
      <w:pPr>
        <w:pStyle w:val="ConsPlusNormal"/>
        <w:spacing w:before="220"/>
        <w:ind w:firstLine="540"/>
        <w:jc w:val="both"/>
      </w:pPr>
      <w:r>
        <w:t>86 Деятельность в области здравоохранения.</w:t>
      </w:r>
    </w:p>
    <w:p w:rsidR="00C30616" w:rsidRDefault="00C30616">
      <w:pPr>
        <w:pStyle w:val="ConsPlusNormal"/>
        <w:spacing w:before="220"/>
        <w:ind w:firstLine="540"/>
        <w:jc w:val="both"/>
      </w:pPr>
      <w:r>
        <w:t>88 Предоставление социальных услуг без обеспечения проживания.</w:t>
      </w:r>
    </w:p>
    <w:p w:rsidR="00C30616" w:rsidRDefault="00C30616">
      <w:pPr>
        <w:pStyle w:val="ConsPlusNormal"/>
        <w:spacing w:before="220"/>
        <w:ind w:firstLine="540"/>
        <w:jc w:val="both"/>
      </w:pPr>
      <w:r>
        <w:t>90 Деятельность творческая, деятельность в области искусства и организации развлечений.</w:t>
      </w:r>
    </w:p>
    <w:p w:rsidR="00C30616" w:rsidRDefault="00C30616">
      <w:pPr>
        <w:pStyle w:val="ConsPlusNormal"/>
        <w:spacing w:before="220"/>
        <w:ind w:firstLine="540"/>
        <w:jc w:val="both"/>
      </w:pPr>
      <w:r>
        <w:t>91 Деятельность библиотек, архивов, музеев и прочих объектов культуры.</w:t>
      </w:r>
    </w:p>
    <w:p w:rsidR="00C30616" w:rsidRDefault="00C30616">
      <w:pPr>
        <w:pStyle w:val="ConsPlusNormal"/>
        <w:spacing w:before="220"/>
        <w:ind w:firstLine="540"/>
        <w:jc w:val="both"/>
      </w:pPr>
      <w:r>
        <w:t>93 Деятельность в области спорта, отдыха и развлечений.</w:t>
      </w:r>
    </w:p>
    <w:p w:rsidR="00C30616" w:rsidRDefault="00C30616">
      <w:pPr>
        <w:pStyle w:val="ConsPlusNormal"/>
        <w:jc w:val="both"/>
      </w:pPr>
      <w:r>
        <w:t xml:space="preserve">(п. 1.4 в ред. </w:t>
      </w:r>
      <w:hyperlink r:id="rId73" w:history="1">
        <w:r>
          <w:rPr>
            <w:color w:val="0000FF"/>
          </w:rPr>
          <w:t>постановления</w:t>
        </w:r>
      </w:hyperlink>
      <w:r>
        <w:t xml:space="preserve"> Правительства Тюменской области от 29.03.2019 N 88-п)</w:t>
      </w:r>
    </w:p>
    <w:p w:rsidR="00C30616" w:rsidRDefault="00C30616">
      <w:pPr>
        <w:pStyle w:val="ConsPlusNormal"/>
        <w:spacing w:before="220"/>
        <w:ind w:firstLine="540"/>
        <w:jc w:val="both"/>
      </w:pPr>
      <w:r>
        <w:t xml:space="preserve">1.5. Исключен. - </w:t>
      </w:r>
      <w:hyperlink r:id="rId74" w:history="1">
        <w:r>
          <w:rPr>
            <w:color w:val="0000FF"/>
          </w:rPr>
          <w:t>Постановление</w:t>
        </w:r>
      </w:hyperlink>
      <w:r>
        <w:t xml:space="preserve"> Правительства Тюменской области от 29.03.2019 N 88-п.</w:t>
      </w:r>
    </w:p>
    <w:p w:rsidR="00C30616" w:rsidRDefault="009A7142">
      <w:pPr>
        <w:pStyle w:val="ConsPlusNormal"/>
        <w:spacing w:before="220"/>
        <w:ind w:firstLine="540"/>
        <w:jc w:val="both"/>
      </w:pPr>
      <w:hyperlink r:id="rId75" w:history="1">
        <w:r w:rsidR="00C30616">
          <w:rPr>
            <w:color w:val="0000FF"/>
          </w:rPr>
          <w:t>1.5</w:t>
        </w:r>
      </w:hyperlink>
      <w:r w:rsidR="00C30616">
        <w:t>. Уполномоченным органом по реализации настоящего Порядка, главным распорядителем как получателем бюджетных средств, предоставляющим субсидию, является Департамент инвестиционной политики и государственной поддержки предпринимательства Тюменской области (далее - уполномоченный орган).</w:t>
      </w:r>
    </w:p>
    <w:p w:rsidR="00C30616" w:rsidRDefault="00C30616">
      <w:pPr>
        <w:pStyle w:val="ConsPlusNormal"/>
        <w:jc w:val="both"/>
      </w:pPr>
      <w:r>
        <w:t>(</w:t>
      </w:r>
      <w:proofErr w:type="gramStart"/>
      <w:r>
        <w:t>в</w:t>
      </w:r>
      <w:proofErr w:type="gramEnd"/>
      <w:r>
        <w:t xml:space="preserve"> ред. </w:t>
      </w:r>
      <w:hyperlink r:id="rId76" w:history="1">
        <w:r>
          <w:rPr>
            <w:color w:val="0000FF"/>
          </w:rPr>
          <w:t>постановления</w:t>
        </w:r>
      </w:hyperlink>
      <w:r>
        <w:t xml:space="preserve"> Правительства Тюменской области от 29.03.2019 N 88-п)</w:t>
      </w:r>
    </w:p>
    <w:p w:rsidR="00C30616" w:rsidRDefault="00C30616">
      <w:pPr>
        <w:pStyle w:val="ConsPlusNormal"/>
        <w:spacing w:before="220"/>
        <w:ind w:firstLine="540"/>
        <w:jc w:val="both"/>
      </w:pPr>
      <w:r>
        <w:t xml:space="preserve">Отбор субъектов предпринимательства для предоставления государственной поддержки в видах, указанных в </w:t>
      </w:r>
      <w:hyperlink w:anchor="P62" w:history="1">
        <w:r>
          <w:rPr>
            <w:color w:val="0000FF"/>
          </w:rPr>
          <w:t>пункте 1.3</w:t>
        </w:r>
      </w:hyperlink>
      <w:r>
        <w:t xml:space="preserve"> настоящего Порядка производится уполномоченным органом с учетом рекомендаций Комиссии по отбору субъектов малого (среднего) предпринимательства для получения государственной поддержки (далее - Комиссия) на условиях и в сроки, установленные настоящим Порядком.</w:t>
      </w:r>
    </w:p>
    <w:p w:rsidR="00C30616" w:rsidRDefault="00C30616">
      <w:pPr>
        <w:pStyle w:val="ConsPlusNormal"/>
        <w:spacing w:before="220"/>
        <w:ind w:firstLine="540"/>
        <w:jc w:val="both"/>
      </w:pPr>
      <w:r>
        <w:t>Состав, полномочия, порядок работы Комиссии утверждаются решением уполномоченного органа по согласованию с заместителем Губернатора, координирующим и контролирующим деятельность уполномоченного органа. Персональный состав Комиссии утверждается протоколом заседания Комиссии.</w:t>
      </w:r>
    </w:p>
    <w:p w:rsidR="00C30616" w:rsidRDefault="00C30616">
      <w:pPr>
        <w:pStyle w:val="ConsPlusNormal"/>
        <w:jc w:val="both"/>
      </w:pPr>
      <w:r>
        <w:t xml:space="preserve">(в ред. постановлений Правительства Тюменской области от 27.11.2018 </w:t>
      </w:r>
      <w:hyperlink r:id="rId77" w:history="1">
        <w:r>
          <w:rPr>
            <w:color w:val="0000FF"/>
          </w:rPr>
          <w:t>N 447-п</w:t>
        </w:r>
      </w:hyperlink>
      <w:r>
        <w:t xml:space="preserve">, от 29.03.2019 </w:t>
      </w:r>
      <w:hyperlink r:id="rId78" w:history="1">
        <w:r>
          <w:rPr>
            <w:color w:val="0000FF"/>
          </w:rPr>
          <w:t>N 88-п</w:t>
        </w:r>
      </w:hyperlink>
      <w:r>
        <w:t>)</w:t>
      </w:r>
    </w:p>
    <w:p w:rsidR="00C30616" w:rsidRDefault="00C30616">
      <w:pPr>
        <w:pStyle w:val="ConsPlusNormal"/>
        <w:spacing w:before="220"/>
        <w:ind w:firstLine="540"/>
        <w:jc w:val="both"/>
      </w:pPr>
      <w:r>
        <w:t>Комиссия формируется из представителей исполнительных органов государственной власти Тюменской области, общественного совета при уполномоченном органе, некоммерческих организаций (союзов, ассоциаций) в составе председателя, заместителя председателя, секретаря и членов Комиссии. Руководит деятельностью Комиссии председатель Комиссии. В отсутствие председателя Комиссии его функции исполняет заместитель председателя Комиссии.</w:t>
      </w:r>
    </w:p>
    <w:p w:rsidR="00C30616" w:rsidRDefault="00C30616">
      <w:pPr>
        <w:pStyle w:val="ConsPlusNormal"/>
        <w:jc w:val="both"/>
      </w:pPr>
      <w:r>
        <w:t>(</w:t>
      </w:r>
      <w:proofErr w:type="gramStart"/>
      <w:r>
        <w:t>а</w:t>
      </w:r>
      <w:proofErr w:type="gramEnd"/>
      <w:r>
        <w:t xml:space="preserve">бзац введен </w:t>
      </w:r>
      <w:hyperlink r:id="rId79" w:history="1">
        <w:r>
          <w:rPr>
            <w:color w:val="0000FF"/>
          </w:rPr>
          <w:t>постановлением</w:t>
        </w:r>
      </w:hyperlink>
      <w:r>
        <w:t xml:space="preserve"> Правительства Тюменской области от 17.06.2019 N 195-п)</w:t>
      </w:r>
    </w:p>
    <w:p w:rsidR="00C30616" w:rsidRDefault="009A7142">
      <w:pPr>
        <w:pStyle w:val="ConsPlusNormal"/>
        <w:spacing w:before="220"/>
        <w:ind w:firstLine="540"/>
        <w:jc w:val="both"/>
      </w:pPr>
      <w:hyperlink r:id="rId80" w:history="1">
        <w:r w:rsidR="00C30616">
          <w:rPr>
            <w:color w:val="0000FF"/>
          </w:rPr>
          <w:t>1.6</w:t>
        </w:r>
      </w:hyperlink>
      <w:r w:rsidR="00C30616">
        <w:t>. Порядок проведения отбора субъектов предпринимательства для получения государственной поддержки включает:</w:t>
      </w:r>
    </w:p>
    <w:p w:rsidR="00C30616" w:rsidRDefault="00C30616">
      <w:pPr>
        <w:pStyle w:val="ConsPlusNormal"/>
        <w:spacing w:before="220"/>
        <w:ind w:firstLine="540"/>
        <w:jc w:val="both"/>
      </w:pPr>
      <w:r>
        <w:t>1) прием документов в соответствии с перечнем, установленным настоящим Порядком;</w:t>
      </w:r>
    </w:p>
    <w:p w:rsidR="00C30616" w:rsidRDefault="00C30616">
      <w:pPr>
        <w:pStyle w:val="ConsPlusNormal"/>
        <w:spacing w:before="220"/>
        <w:ind w:firstLine="540"/>
        <w:jc w:val="both"/>
      </w:pPr>
      <w:r>
        <w:t>2) подготовку перечня субъектов предпринимательства, претендующих на получение государственной поддержки, и рекомендательных заключений на рассмотрение Комиссии;</w:t>
      </w:r>
    </w:p>
    <w:p w:rsidR="00C30616" w:rsidRDefault="00C30616">
      <w:pPr>
        <w:pStyle w:val="ConsPlusNormal"/>
        <w:jc w:val="both"/>
      </w:pPr>
      <w:r>
        <w:t xml:space="preserve">(в ред. </w:t>
      </w:r>
      <w:hyperlink r:id="rId81" w:history="1">
        <w:r>
          <w:rPr>
            <w:color w:val="0000FF"/>
          </w:rPr>
          <w:t>постановления</w:t>
        </w:r>
      </w:hyperlink>
      <w:r>
        <w:t xml:space="preserve"> Правительства Тюменской области от 27.11.2018 N 447-п)</w:t>
      </w:r>
    </w:p>
    <w:p w:rsidR="00C30616" w:rsidRDefault="00C30616">
      <w:pPr>
        <w:pStyle w:val="ConsPlusNormal"/>
        <w:spacing w:before="220"/>
        <w:ind w:firstLine="540"/>
        <w:jc w:val="both"/>
      </w:pPr>
      <w:r>
        <w:t>3) организацию проведения Комиссии и документальное оформление ее решений в виде протокола.</w:t>
      </w:r>
    </w:p>
    <w:p w:rsidR="00C30616" w:rsidRDefault="00C30616">
      <w:pPr>
        <w:pStyle w:val="ConsPlusNormal"/>
        <w:spacing w:before="220"/>
        <w:ind w:firstLine="540"/>
        <w:jc w:val="both"/>
      </w:pPr>
      <w:r>
        <w:t>Настоящий Порядок, а также информация об уполномоченном органе размещаются на Официальном портале органов государственной власти Тюменской области.</w:t>
      </w:r>
    </w:p>
    <w:p w:rsidR="00C30616" w:rsidRDefault="00C30616">
      <w:pPr>
        <w:pStyle w:val="ConsPlusNormal"/>
        <w:spacing w:before="220"/>
        <w:ind w:firstLine="540"/>
        <w:jc w:val="both"/>
      </w:pPr>
      <w:r>
        <w:lastRenderedPageBreak/>
        <w:t>Прием документов на получение государственной поддержки, консультирование субъектов предпринимательства о настоящем Порядке осуществляется уполномоченным органом или Государственным автономным учреждением Тюменской области "Многофункциональный центр предоставления государственных и муниципальных услуг в Тюменской области" (далее - МФЦ).</w:t>
      </w:r>
    </w:p>
    <w:p w:rsidR="00C30616" w:rsidRDefault="00C30616">
      <w:pPr>
        <w:pStyle w:val="ConsPlusNormal"/>
        <w:jc w:val="both"/>
      </w:pPr>
      <w:r>
        <w:t xml:space="preserve">(в ред. </w:t>
      </w:r>
      <w:hyperlink r:id="rId82" w:history="1">
        <w:r>
          <w:rPr>
            <w:color w:val="0000FF"/>
          </w:rPr>
          <w:t>постановления</w:t>
        </w:r>
      </w:hyperlink>
      <w:r>
        <w:t xml:space="preserve"> Правительства Тюменской области от 29.03.2019 N 88-п)</w:t>
      </w:r>
    </w:p>
    <w:p w:rsidR="00C30616" w:rsidRDefault="00C30616">
      <w:pPr>
        <w:pStyle w:val="ConsPlusNormal"/>
        <w:spacing w:before="220"/>
        <w:ind w:firstLine="540"/>
        <w:jc w:val="both"/>
      </w:pPr>
      <w:r>
        <w:t>Документы предоставляются субъектами предпринимательства лично или через представителя, в том числе в уполномоченный орган могут быть направлены в виде почтового отправления с описью вложения.</w:t>
      </w:r>
    </w:p>
    <w:p w:rsidR="00C30616" w:rsidRDefault="00C30616">
      <w:pPr>
        <w:pStyle w:val="ConsPlusNormal"/>
        <w:jc w:val="both"/>
      </w:pPr>
      <w:r>
        <w:t xml:space="preserve">(абзац введен </w:t>
      </w:r>
      <w:hyperlink r:id="rId83" w:history="1">
        <w:r>
          <w:rPr>
            <w:color w:val="0000FF"/>
          </w:rPr>
          <w:t>постановлением</w:t>
        </w:r>
      </w:hyperlink>
      <w:r>
        <w:t xml:space="preserve"> Правительства Тюменской области от 29.03.2019 N 88-п)</w:t>
      </w:r>
    </w:p>
    <w:p w:rsidR="00C30616" w:rsidRDefault="00C30616">
      <w:pPr>
        <w:pStyle w:val="ConsPlusNormal"/>
        <w:spacing w:before="220"/>
        <w:ind w:firstLine="540"/>
        <w:jc w:val="both"/>
      </w:pPr>
      <w:proofErr w:type="gramStart"/>
      <w:r>
        <w:t xml:space="preserve">Порядок взаимодействия уполномоченного органа и МФЦ при предоставлении субъектам предпринимательства государственной поддержки в форме субсидии регулируется соглашением о взаимодействии, заключаемым между уполномоченным органом и МФЦ в рамках Федерального </w:t>
      </w:r>
      <w:hyperlink r:id="rId84" w:history="1">
        <w:r>
          <w:rPr>
            <w:color w:val="0000FF"/>
          </w:rPr>
          <w:t>закона</w:t>
        </w:r>
      </w:hyperlink>
      <w:r>
        <w:t xml:space="preserve"> от 27 июля 2010 N 210-ФЗ "Об организации предоставления государственных и муниципальных услуг", при условии соответствия МФЦ требованиям, установленным </w:t>
      </w:r>
      <w:hyperlink r:id="rId85" w:history="1">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w:t>
      </w:r>
      <w:proofErr w:type="gramEnd"/>
      <w:r>
        <w:t xml:space="preserve"> Правительства Российской Федерации от 22 декабря 2012 N 1376.</w:t>
      </w:r>
    </w:p>
    <w:p w:rsidR="00C30616" w:rsidRDefault="00C30616">
      <w:pPr>
        <w:pStyle w:val="ConsPlusNormal"/>
        <w:jc w:val="both"/>
      </w:pPr>
    </w:p>
    <w:p w:rsidR="00C30616" w:rsidRDefault="00C30616">
      <w:pPr>
        <w:pStyle w:val="ConsPlusTitle"/>
        <w:jc w:val="center"/>
        <w:outlineLvl w:val="1"/>
      </w:pPr>
      <w:r>
        <w:t>II. Условия и порядок предоставления субсидий</w:t>
      </w:r>
    </w:p>
    <w:p w:rsidR="00C30616" w:rsidRDefault="00C30616">
      <w:pPr>
        <w:pStyle w:val="ConsPlusNormal"/>
        <w:jc w:val="both"/>
      </w:pPr>
    </w:p>
    <w:p w:rsidR="00C30616" w:rsidRDefault="00C30616">
      <w:pPr>
        <w:pStyle w:val="ConsPlusNormal"/>
        <w:ind w:firstLine="540"/>
        <w:jc w:val="both"/>
      </w:pPr>
      <w:r>
        <w:t>2.1. Перечень документов, предоставляемых субъектом предпринимательства для получения субсидии.</w:t>
      </w:r>
    </w:p>
    <w:p w:rsidR="00C30616" w:rsidRDefault="00C30616">
      <w:pPr>
        <w:pStyle w:val="ConsPlusNormal"/>
        <w:spacing w:before="220"/>
        <w:ind w:firstLine="540"/>
        <w:jc w:val="both"/>
      </w:pPr>
      <w:bookmarkStart w:id="11" w:name="P164"/>
      <w:bookmarkEnd w:id="11"/>
      <w:r>
        <w:t>2.1.1. Для получения государственной поддержки субъект предпринимательства представляет в уполномоченный орган или в МФЦ следующие документы:</w:t>
      </w:r>
    </w:p>
    <w:p w:rsidR="00C30616" w:rsidRDefault="00C30616">
      <w:pPr>
        <w:pStyle w:val="ConsPlusNormal"/>
        <w:spacing w:before="220"/>
        <w:ind w:firstLine="540"/>
        <w:jc w:val="both"/>
      </w:pPr>
      <w:bookmarkStart w:id="12" w:name="P165"/>
      <w:bookmarkEnd w:id="12"/>
      <w:r>
        <w:t xml:space="preserve">1) </w:t>
      </w:r>
      <w:hyperlink w:anchor="P525" w:history="1">
        <w:r>
          <w:rPr>
            <w:color w:val="0000FF"/>
          </w:rPr>
          <w:t>заявку</w:t>
        </w:r>
      </w:hyperlink>
      <w:r>
        <w:t xml:space="preserve"> на получение государственной поддержки на бланке субъекта предпринимательства, при его наличии, согласно приложению N 1 к настоящему Порядку с датой заполнения;</w:t>
      </w:r>
    </w:p>
    <w:p w:rsidR="00C30616" w:rsidRDefault="00C30616">
      <w:pPr>
        <w:pStyle w:val="ConsPlusNormal"/>
        <w:spacing w:before="220"/>
        <w:ind w:firstLine="540"/>
        <w:jc w:val="both"/>
      </w:pPr>
      <w:bookmarkStart w:id="13" w:name="P166"/>
      <w:bookmarkEnd w:id="13"/>
      <w:r>
        <w:t xml:space="preserve">2) </w:t>
      </w:r>
      <w:hyperlink w:anchor="P596" w:history="1">
        <w:r>
          <w:rPr>
            <w:color w:val="0000FF"/>
          </w:rPr>
          <w:t>справку</w:t>
        </w:r>
      </w:hyperlink>
      <w:r>
        <w:t xml:space="preserve"> о субъекте предпринимательства согласно приложению N 2 к настоящему Порядку с датой заполнения;</w:t>
      </w:r>
    </w:p>
    <w:p w:rsidR="00C30616" w:rsidRDefault="00C30616">
      <w:pPr>
        <w:pStyle w:val="ConsPlusNormal"/>
        <w:spacing w:before="220"/>
        <w:ind w:firstLine="540"/>
        <w:jc w:val="both"/>
      </w:pPr>
      <w:bookmarkStart w:id="14" w:name="P167"/>
      <w:bookmarkEnd w:id="14"/>
      <w:proofErr w:type="gramStart"/>
      <w:r>
        <w:t>3) справку об исполнении налогоплательщиком обязанности по уплате налогов, сборов, страховых взносов, пеней и штрафов, процентов на дату не ранее 30 календарных дней до дня подачи заявки, заверенную территориальным органом Федеральной налоговой службы, подтверждающую отсутствие задолженности, или справку о состоянии расчетов по налогам, сборам, взносам на дату не ранее 30 календарных дней до дня подачи заявки, заверенную территориальным органом Федеральной</w:t>
      </w:r>
      <w:proofErr w:type="gramEnd"/>
      <w:r>
        <w:t xml:space="preserve"> налоговой службы;</w:t>
      </w:r>
    </w:p>
    <w:p w:rsidR="00C30616" w:rsidRDefault="00C30616">
      <w:pPr>
        <w:pStyle w:val="ConsPlusNormal"/>
        <w:jc w:val="both"/>
      </w:pPr>
      <w:r>
        <w:t xml:space="preserve">(в ред. постановлений Правительства Тюменской области от 14.11.2017 </w:t>
      </w:r>
      <w:hyperlink r:id="rId86" w:history="1">
        <w:r>
          <w:rPr>
            <w:color w:val="0000FF"/>
          </w:rPr>
          <w:t>N 548-п</w:t>
        </w:r>
      </w:hyperlink>
      <w:r>
        <w:t xml:space="preserve">, от 27.11.2018 </w:t>
      </w:r>
      <w:hyperlink r:id="rId87" w:history="1">
        <w:r>
          <w:rPr>
            <w:color w:val="0000FF"/>
          </w:rPr>
          <w:t>N 447-п</w:t>
        </w:r>
      </w:hyperlink>
      <w:r>
        <w:t xml:space="preserve">, от 29.03.2019 </w:t>
      </w:r>
      <w:hyperlink r:id="rId88" w:history="1">
        <w:r>
          <w:rPr>
            <w:color w:val="0000FF"/>
          </w:rPr>
          <w:t>N 88-п</w:t>
        </w:r>
      </w:hyperlink>
      <w:r>
        <w:t>)</w:t>
      </w:r>
    </w:p>
    <w:p w:rsidR="00C30616" w:rsidRDefault="00C30616">
      <w:pPr>
        <w:pStyle w:val="ConsPlusNormal"/>
        <w:spacing w:before="220"/>
        <w:ind w:firstLine="540"/>
        <w:jc w:val="both"/>
      </w:pPr>
      <w:bookmarkStart w:id="15" w:name="P169"/>
      <w:bookmarkEnd w:id="15"/>
      <w:r>
        <w:t>4) справку о состоянии расчетов по страховым взносам, пеням и штрафам на обязательное социальное страхование от несчастных случаев на производстве и профессиональных заболеваний на дату не ранее 30 календарных дней до дня подачи заявки, заверенную территориальным органом Фонда социального страхования Российской Федерации;</w:t>
      </w:r>
    </w:p>
    <w:p w:rsidR="00C30616" w:rsidRDefault="00C30616">
      <w:pPr>
        <w:pStyle w:val="ConsPlusNormal"/>
        <w:jc w:val="both"/>
      </w:pPr>
      <w:r>
        <w:t>(</w:t>
      </w:r>
      <w:proofErr w:type="spellStart"/>
      <w:r>
        <w:t>пп</w:t>
      </w:r>
      <w:proofErr w:type="spellEnd"/>
      <w:r>
        <w:t xml:space="preserve">. 4 </w:t>
      </w:r>
      <w:proofErr w:type="gramStart"/>
      <w:r>
        <w:t>введен</w:t>
      </w:r>
      <w:proofErr w:type="gramEnd"/>
      <w:r>
        <w:t xml:space="preserve"> </w:t>
      </w:r>
      <w:hyperlink r:id="rId89" w:history="1">
        <w:r>
          <w:rPr>
            <w:color w:val="0000FF"/>
          </w:rPr>
          <w:t>постановлением</w:t>
        </w:r>
      </w:hyperlink>
      <w:r>
        <w:t xml:space="preserve"> Правительства Тюменской области от 29.03.2019 N 88-п)</w:t>
      </w:r>
    </w:p>
    <w:bookmarkStart w:id="16" w:name="P171"/>
    <w:bookmarkEnd w:id="16"/>
    <w:p w:rsidR="00C30616" w:rsidRDefault="00C30616">
      <w:pPr>
        <w:pStyle w:val="ConsPlusNormal"/>
        <w:spacing w:before="220"/>
        <w:ind w:firstLine="540"/>
        <w:jc w:val="both"/>
      </w:pPr>
      <w:r w:rsidRPr="00E54610">
        <w:fldChar w:fldCharType="begin"/>
      </w:r>
      <w:r>
        <w:instrText xml:space="preserve"> HYPERLINK "consultantplus://offline/ref=D1CEA866BC1DBBAC6C20D4EAA64F189CE6BFCB16B02A6540A984B432E371228A86E2701507740576A3C17364A3F127840A30147CA5A3CDCEACB98052w7y6F" </w:instrText>
      </w:r>
      <w:r w:rsidRPr="00E54610">
        <w:fldChar w:fldCharType="separate"/>
      </w:r>
      <w:r>
        <w:rPr>
          <w:color w:val="0000FF"/>
        </w:rPr>
        <w:t>5</w:t>
      </w:r>
      <w:r w:rsidRPr="00E54610">
        <w:rPr>
          <w:color w:val="0000FF"/>
        </w:rPr>
        <w:fldChar w:fldCharType="end"/>
      </w:r>
      <w:r>
        <w:t xml:space="preserve">) </w:t>
      </w:r>
      <w:hyperlink w:anchor="P1566" w:history="1">
        <w:r>
          <w:rPr>
            <w:color w:val="0000FF"/>
          </w:rPr>
          <w:t>согласие</w:t>
        </w:r>
      </w:hyperlink>
      <w:r>
        <w:t xml:space="preserve"> на обработку персональных данных согласно приложению N 7 к настоящему Порядку с датой заполнения;</w:t>
      </w:r>
    </w:p>
    <w:p w:rsidR="00C30616" w:rsidRDefault="00C30616">
      <w:pPr>
        <w:pStyle w:val="ConsPlusNormal"/>
        <w:jc w:val="both"/>
      </w:pPr>
      <w:r>
        <w:t xml:space="preserve">(подпункт в ред. </w:t>
      </w:r>
      <w:hyperlink r:id="rId90" w:history="1">
        <w:r>
          <w:rPr>
            <w:color w:val="0000FF"/>
          </w:rPr>
          <w:t>постановления</w:t>
        </w:r>
      </w:hyperlink>
      <w:r>
        <w:t xml:space="preserve"> Правительства Тюменской области от 27.11.2018 N 447-п)</w:t>
      </w:r>
    </w:p>
    <w:bookmarkStart w:id="17" w:name="P173"/>
    <w:bookmarkEnd w:id="17"/>
    <w:p w:rsidR="00C30616" w:rsidRDefault="00C30616">
      <w:pPr>
        <w:pStyle w:val="ConsPlusNormal"/>
        <w:spacing w:before="220"/>
        <w:ind w:firstLine="540"/>
        <w:jc w:val="both"/>
      </w:pPr>
      <w:r w:rsidRPr="00E54610">
        <w:fldChar w:fldCharType="begin"/>
      </w:r>
      <w:r>
        <w:instrText xml:space="preserve"> HYPERLINK "consultantplus://offline/ref=D1CEA866BC1DBBAC6C20D4EAA64F189CE6BFCB16B02A6540A984B432E371228A86E2701507740576A3C17364A3F127840A30147CA5A3CDCEACB98052w7y6F" </w:instrText>
      </w:r>
      <w:r w:rsidRPr="00E54610">
        <w:fldChar w:fldCharType="separate"/>
      </w:r>
      <w:r>
        <w:rPr>
          <w:color w:val="0000FF"/>
        </w:rPr>
        <w:t>6</w:t>
      </w:r>
      <w:r w:rsidRPr="00E54610">
        <w:rPr>
          <w:color w:val="0000FF"/>
        </w:rPr>
        <w:fldChar w:fldCharType="end"/>
      </w:r>
      <w:r>
        <w:t xml:space="preserve">) копию выписки из ЕГРЮЛ (для юридических лиц) или ЕГРИП (для индивидуальных </w:t>
      </w:r>
      <w:r>
        <w:lastRenderedPageBreak/>
        <w:t>предпринимателей) на дату не ранее 30 календарных дней до дня подачи заявки с отметкой налоговых органов, заверенную руководителем субъекта предпринимательства;</w:t>
      </w:r>
    </w:p>
    <w:p w:rsidR="00C30616" w:rsidRDefault="00C30616">
      <w:pPr>
        <w:pStyle w:val="ConsPlusNormal"/>
        <w:jc w:val="both"/>
      </w:pPr>
      <w:r>
        <w:t xml:space="preserve">(подпункт в ред. </w:t>
      </w:r>
      <w:hyperlink r:id="rId91" w:history="1">
        <w:r>
          <w:rPr>
            <w:color w:val="0000FF"/>
          </w:rPr>
          <w:t>постановления</w:t>
        </w:r>
      </w:hyperlink>
      <w:r>
        <w:t xml:space="preserve"> Правительства Тюменской области от 27.11.2018 N 447-п)</w:t>
      </w:r>
    </w:p>
    <w:p w:rsidR="00C30616" w:rsidRDefault="00C30616">
      <w:pPr>
        <w:pStyle w:val="ConsPlusNormal"/>
        <w:spacing w:before="220"/>
        <w:ind w:firstLine="540"/>
        <w:jc w:val="both"/>
      </w:pPr>
      <w:r>
        <w:t xml:space="preserve">6) исключен. - </w:t>
      </w:r>
      <w:hyperlink r:id="rId92" w:history="1">
        <w:r>
          <w:rPr>
            <w:color w:val="0000FF"/>
          </w:rPr>
          <w:t>Постановление</w:t>
        </w:r>
      </w:hyperlink>
      <w:r>
        <w:t xml:space="preserve"> Правительства Тюменской области от 27.04.2018 N 173-п;</w:t>
      </w:r>
    </w:p>
    <w:p w:rsidR="00C30616" w:rsidRDefault="00C30616">
      <w:pPr>
        <w:pStyle w:val="ConsPlusNormal"/>
        <w:spacing w:before="220"/>
        <w:ind w:firstLine="540"/>
        <w:jc w:val="both"/>
      </w:pPr>
      <w:r>
        <w:t xml:space="preserve">7) исключен. - </w:t>
      </w:r>
      <w:hyperlink r:id="rId93" w:history="1">
        <w:proofErr w:type="gramStart"/>
        <w:r>
          <w:rPr>
            <w:color w:val="0000FF"/>
          </w:rPr>
          <w:t>Постановление</w:t>
        </w:r>
      </w:hyperlink>
      <w:r>
        <w:t xml:space="preserve"> Правительства Тюменской области от 17.06.2019 N 195-п;</w:t>
      </w:r>
      <w:proofErr w:type="gramEnd"/>
    </w:p>
    <w:bookmarkStart w:id="18" w:name="P177"/>
    <w:bookmarkEnd w:id="18"/>
    <w:p w:rsidR="00C30616" w:rsidRDefault="00C30616">
      <w:pPr>
        <w:pStyle w:val="ConsPlusNormal"/>
        <w:spacing w:before="220"/>
        <w:ind w:firstLine="540"/>
        <w:jc w:val="both"/>
      </w:pPr>
      <w:r w:rsidRPr="00E54610">
        <w:fldChar w:fldCharType="begin"/>
      </w:r>
      <w:r>
        <w:instrText xml:space="preserve"> HYPERLINK "consultantplus://offline/ref=D1CEA866BC1DBBAC6C20D4EAA64F189CE6BFCB16B02A6744AD84B432E371228A86E2701507740576A3C1736CAFF127840A30147CA5A3CDCEACB98052w7y6F" </w:instrText>
      </w:r>
      <w:r w:rsidRPr="00E54610">
        <w:fldChar w:fldCharType="separate"/>
      </w:r>
      <w:r>
        <w:rPr>
          <w:color w:val="0000FF"/>
        </w:rPr>
        <w:t>7</w:t>
      </w:r>
      <w:r w:rsidRPr="00E54610">
        <w:rPr>
          <w:color w:val="0000FF"/>
        </w:rPr>
        <w:fldChar w:fldCharType="end"/>
      </w:r>
      <w:r>
        <w:t xml:space="preserve">) </w:t>
      </w:r>
      <w:hyperlink w:anchor="P1509" w:history="1">
        <w:r>
          <w:rPr>
            <w:color w:val="0000FF"/>
          </w:rPr>
          <w:t>заявление</w:t>
        </w:r>
      </w:hyperlink>
      <w:r>
        <w:t xml:space="preserve">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w:t>
      </w:r>
      <w:hyperlink r:id="rId94" w:history="1">
        <w:r>
          <w:rPr>
            <w:color w:val="0000FF"/>
          </w:rPr>
          <w:t>законом</w:t>
        </w:r>
      </w:hyperlink>
      <w:r>
        <w:t xml:space="preserve"> от 24 июля 2007 N 209-ФЗ "О развитии малого и среднего предпринимательства в Российской Федерации" согласно приложению N 6 к настоящему Порядку. </w:t>
      </w:r>
      <w:proofErr w:type="gramStart"/>
      <w:r>
        <w:t>Под вновь созданными юридическими лицами понимаются субъекты малого и среднего предпринимательства, которые были созданы в период с 1 августа текущего календарного года по 31 июля года, следующего за текущим календарным годом.</w:t>
      </w:r>
      <w:proofErr w:type="gramEnd"/>
      <w:r>
        <w:t xml:space="preserve"> Под вновь зарегистрированными индивидуальными предпринимателями понимаются индивидуальные предприниматели, зарегистрированные в период с 1 августа текущего календарного года по 31 июля года, следующего за текущим календарным годом;</w:t>
      </w:r>
    </w:p>
    <w:bookmarkStart w:id="19" w:name="P178"/>
    <w:bookmarkEnd w:id="19"/>
    <w:p w:rsidR="00C30616" w:rsidRDefault="00C30616">
      <w:pPr>
        <w:pStyle w:val="ConsPlusNormal"/>
        <w:spacing w:before="220"/>
        <w:ind w:firstLine="540"/>
        <w:jc w:val="both"/>
      </w:pPr>
      <w:r w:rsidRPr="00E54610">
        <w:fldChar w:fldCharType="begin"/>
      </w:r>
      <w:r>
        <w:instrText xml:space="preserve"> HYPERLINK "consultantplus://offline/ref=D1CEA866BC1DBBAC6C20D4EAA64F189CE6BFCB16B02A6744AD84B432E371228A86E2701507740576A3C1736CAFF127840A30147CA5A3CDCEACB98052w7y6F" </w:instrText>
      </w:r>
      <w:r w:rsidRPr="00E54610">
        <w:fldChar w:fldCharType="separate"/>
      </w:r>
      <w:proofErr w:type="gramStart"/>
      <w:r>
        <w:rPr>
          <w:color w:val="0000FF"/>
        </w:rPr>
        <w:t>8</w:t>
      </w:r>
      <w:r w:rsidRPr="00E54610">
        <w:rPr>
          <w:color w:val="0000FF"/>
        </w:rPr>
        <w:fldChar w:fldCharType="end"/>
      </w:r>
      <w:r>
        <w:t>) копии бухгалтерского баланса и отчета о прибылях и убытках за предшествующий год с отметкой налоговых органов, заверенные руководителем субъекта предпринимательства (для юридических лиц), или копию налоговой декларации по налогу, уплачиваемому в связи с применением упрощенной системы налогообложения, за два предшествующих года с отметкой налоговых органов, заверенную руководителем субъекта предпринимательства, или копию налоговой декларации по единому сельскохозяйственному налогу за два</w:t>
      </w:r>
      <w:proofErr w:type="gramEnd"/>
      <w:r>
        <w:t xml:space="preserve"> предшествующих года с отметкой налоговых органов, заверенную руководителем субъекта предпринимательства, или копию налоговой декларации по налогу на доходы физических лиц (форма 3-НДФЛ) за два предшествующих года с отметкой налоговых органов, заверенную руководителем субъекта предпринимательства (для индивидуальных предпринимателей).</w:t>
      </w:r>
    </w:p>
    <w:p w:rsidR="00C30616" w:rsidRDefault="00C30616">
      <w:pPr>
        <w:pStyle w:val="ConsPlusNormal"/>
        <w:spacing w:before="220"/>
        <w:ind w:firstLine="540"/>
        <w:jc w:val="both"/>
      </w:pPr>
      <w:r>
        <w:t>В случае осуществления деятельности юридическими лицами и индивидуальными предпринимателями менее одного года бухгалтерская отчетность представляется за меньший период (начиная с момента, указанного в свидетельстве о государственной регистрации) в составе и по формам, предусмотренным действующим законодательством;</w:t>
      </w:r>
    </w:p>
    <w:p w:rsidR="00C30616" w:rsidRDefault="00C30616">
      <w:pPr>
        <w:pStyle w:val="ConsPlusNormal"/>
        <w:jc w:val="both"/>
      </w:pPr>
      <w:r>
        <w:t xml:space="preserve">(подпункт в ред. </w:t>
      </w:r>
      <w:hyperlink r:id="rId95" w:history="1">
        <w:r>
          <w:rPr>
            <w:color w:val="0000FF"/>
          </w:rPr>
          <w:t>постановления</w:t>
        </w:r>
      </w:hyperlink>
      <w:r>
        <w:t xml:space="preserve"> Правительства Тюменской области от 27.11.2018 N 447-п)</w:t>
      </w:r>
    </w:p>
    <w:bookmarkStart w:id="20" w:name="P181"/>
    <w:bookmarkEnd w:id="20"/>
    <w:p w:rsidR="00C30616" w:rsidRDefault="00C30616">
      <w:pPr>
        <w:pStyle w:val="ConsPlusNormal"/>
        <w:spacing w:before="220"/>
        <w:ind w:firstLine="540"/>
        <w:jc w:val="both"/>
      </w:pPr>
      <w:r w:rsidRPr="00E54610">
        <w:fldChar w:fldCharType="begin"/>
      </w:r>
      <w:r>
        <w:instrText xml:space="preserve"> HYPERLINK "consultantplus://offline/ref=D1CEA866BC1DBBAC6C20D4EAA64F189CE6BFCB16B02A6744AD84B432E371228A86E2701507740576A3C1736CAFF127840A30147CA5A3CDCEACB98052w7y6F" </w:instrText>
      </w:r>
      <w:r w:rsidRPr="00E54610">
        <w:fldChar w:fldCharType="separate"/>
      </w:r>
      <w:r>
        <w:rPr>
          <w:color w:val="0000FF"/>
        </w:rPr>
        <w:t>9</w:t>
      </w:r>
      <w:r w:rsidRPr="00E54610">
        <w:rPr>
          <w:color w:val="0000FF"/>
        </w:rPr>
        <w:fldChar w:fldCharType="end"/>
      </w:r>
      <w:r>
        <w:t>) для акционерных обществ: информацию (выписку из реестра акционеров, справку, иной документ) на дату не ранее 30 календарных дней до дня подачи заявки, заверенную лицензированным регистратором;</w:t>
      </w:r>
    </w:p>
    <w:p w:rsidR="00C30616" w:rsidRDefault="00C30616">
      <w:pPr>
        <w:pStyle w:val="ConsPlusNormal"/>
        <w:jc w:val="both"/>
      </w:pPr>
      <w:r>
        <w:t xml:space="preserve">(подпункт в ред. </w:t>
      </w:r>
      <w:hyperlink r:id="rId96" w:history="1">
        <w:r>
          <w:rPr>
            <w:color w:val="0000FF"/>
          </w:rPr>
          <w:t>постановления</w:t>
        </w:r>
      </w:hyperlink>
      <w:r>
        <w:t xml:space="preserve"> Правительства Тюменской области от 27.11.2018 N 447-п)</w:t>
      </w:r>
    </w:p>
    <w:bookmarkStart w:id="21" w:name="P183"/>
    <w:bookmarkEnd w:id="21"/>
    <w:p w:rsidR="00C30616" w:rsidRDefault="00C30616">
      <w:pPr>
        <w:pStyle w:val="ConsPlusNormal"/>
        <w:spacing w:before="220"/>
        <w:ind w:firstLine="540"/>
        <w:jc w:val="both"/>
      </w:pPr>
      <w:r w:rsidRPr="00E54610">
        <w:fldChar w:fldCharType="begin"/>
      </w:r>
      <w:r>
        <w:instrText xml:space="preserve"> HYPERLINK "consultantplus://offline/ref=D1CEA866BC1DBBAC6C20D4EAA64F189CE6BFCB16B02A6744AD84B432E371228A86E2701507740576A3C1736CAFF127840A30147CA5A3CDCEACB98052w7y6F" </w:instrText>
      </w:r>
      <w:r w:rsidRPr="00E54610">
        <w:fldChar w:fldCharType="separate"/>
      </w:r>
      <w:proofErr w:type="gramStart"/>
      <w:r>
        <w:rPr>
          <w:color w:val="0000FF"/>
        </w:rPr>
        <w:t>10</w:t>
      </w:r>
      <w:r w:rsidRPr="00E54610">
        <w:rPr>
          <w:color w:val="0000FF"/>
        </w:rPr>
        <w:fldChar w:fldCharType="end"/>
      </w:r>
      <w:r>
        <w:t xml:space="preserve">) копию соглашения с Фондом "Инвестиционное агентство Тюменской области" о сопровождении инвестиционного проекта, подтверждающего включение инвестиционного проекта, в отношении которого субъектом предпринимательства подана заявка, в раздел "Сопровождаемые проекты" реестра инвестиционных проектов Тюменской области, формируемого в соответствии с </w:t>
      </w:r>
      <w:hyperlink r:id="rId97" w:history="1">
        <w:r>
          <w:rPr>
            <w:color w:val="0000FF"/>
          </w:rPr>
          <w:t>распоряжением</w:t>
        </w:r>
      </w:hyperlink>
      <w:r>
        <w:t xml:space="preserve"> Правительства Тюменской области от 03.05.2007 N 304-рп "Об утверждении порядка формирования реестров инвестиционных проектов и инфраструктурных площадок в Тюменской области", заверенную руководителем</w:t>
      </w:r>
      <w:proofErr w:type="gramEnd"/>
      <w:r>
        <w:t xml:space="preserve"> субъекта предпринимательства;</w:t>
      </w:r>
    </w:p>
    <w:p w:rsidR="00C30616" w:rsidRDefault="00C30616">
      <w:pPr>
        <w:pStyle w:val="ConsPlusNormal"/>
        <w:jc w:val="both"/>
      </w:pPr>
      <w:r>
        <w:t xml:space="preserve">(подпункт в ред. </w:t>
      </w:r>
      <w:hyperlink r:id="rId98" w:history="1">
        <w:r>
          <w:rPr>
            <w:color w:val="0000FF"/>
          </w:rPr>
          <w:t>постановления</w:t>
        </w:r>
      </w:hyperlink>
      <w:r>
        <w:t xml:space="preserve"> Правительства Тюменской области от 29.03.2019 N 88-п)</w:t>
      </w:r>
    </w:p>
    <w:bookmarkStart w:id="22" w:name="P185"/>
    <w:bookmarkEnd w:id="22"/>
    <w:p w:rsidR="00C30616" w:rsidRDefault="00C30616">
      <w:pPr>
        <w:pStyle w:val="ConsPlusNormal"/>
        <w:spacing w:before="220"/>
        <w:ind w:firstLine="540"/>
        <w:jc w:val="both"/>
      </w:pPr>
      <w:r w:rsidRPr="00E54610">
        <w:fldChar w:fldCharType="begin"/>
      </w:r>
      <w:r>
        <w:instrText xml:space="preserve"> HYPERLINK "consultantplus://offline/ref=D1CEA866BC1DBBAC6C20D4EAA64F189CE6BFCB16B02A6744AD84B432E371228A86E2701507740576A3C1736CAFF127840A30147CA5A3CDCEACB98052w7y6F" </w:instrText>
      </w:r>
      <w:r w:rsidRPr="00E54610">
        <w:fldChar w:fldCharType="separate"/>
      </w:r>
      <w:r>
        <w:rPr>
          <w:color w:val="0000FF"/>
        </w:rPr>
        <w:t>11</w:t>
      </w:r>
      <w:r w:rsidRPr="00E54610">
        <w:rPr>
          <w:color w:val="0000FF"/>
        </w:rPr>
        <w:fldChar w:fldCharType="end"/>
      </w:r>
      <w:r>
        <w:t>) копию документа, удостоверяющего полномочия представителя субъекта предпринимательства действовать от имени субъекта предпринимательства и представлять его интересы в уполномоченном органе и МФЦ (в случае представления документов в МФЦ), заверенную руководителем субъекта предпринимательства;</w:t>
      </w:r>
    </w:p>
    <w:p w:rsidR="00C30616" w:rsidRDefault="00C30616">
      <w:pPr>
        <w:pStyle w:val="ConsPlusNormal"/>
        <w:jc w:val="both"/>
      </w:pPr>
      <w:r>
        <w:lastRenderedPageBreak/>
        <w:t xml:space="preserve">(подпункт в ред. </w:t>
      </w:r>
      <w:hyperlink r:id="rId99" w:history="1">
        <w:r>
          <w:rPr>
            <w:color w:val="0000FF"/>
          </w:rPr>
          <w:t>постановления</w:t>
        </w:r>
      </w:hyperlink>
      <w:r>
        <w:t xml:space="preserve"> Правительства Тюменской области от 29.03.2019 N 88-п)</w:t>
      </w:r>
    </w:p>
    <w:bookmarkStart w:id="23" w:name="P187"/>
    <w:bookmarkEnd w:id="23"/>
    <w:p w:rsidR="00C30616" w:rsidRDefault="00C30616">
      <w:pPr>
        <w:pStyle w:val="ConsPlusNormal"/>
        <w:spacing w:before="220"/>
        <w:ind w:firstLine="540"/>
        <w:jc w:val="both"/>
      </w:pPr>
      <w:r w:rsidRPr="00E54610">
        <w:fldChar w:fldCharType="begin"/>
      </w:r>
      <w:r>
        <w:instrText xml:space="preserve"> HYPERLINK "consultantplus://offline/ref=D1CEA866BC1DBBAC6C20D4EAA64F189CE6BFCB16B02A6744AD84B432E371228A86E2701507740576A3C1736CAFF127840A30147CA5A3CDCEACB98052w7y6F" </w:instrText>
      </w:r>
      <w:r w:rsidRPr="00E54610">
        <w:fldChar w:fldCharType="separate"/>
      </w:r>
      <w:r>
        <w:rPr>
          <w:color w:val="0000FF"/>
        </w:rPr>
        <w:t>12</w:t>
      </w:r>
      <w:r w:rsidRPr="00E54610">
        <w:rPr>
          <w:color w:val="0000FF"/>
        </w:rPr>
        <w:fldChar w:fldCharType="end"/>
      </w:r>
      <w:r>
        <w:t xml:space="preserve">) копию сертификата, подтверждающего прохождение субъектом предпринимательства </w:t>
      </w:r>
      <w:proofErr w:type="gramStart"/>
      <w:r>
        <w:t>обучения по тематике</w:t>
      </w:r>
      <w:proofErr w:type="gramEnd"/>
      <w:r>
        <w:t xml:space="preserve"> повышения производительности труда на предприятии в структурном подразделении ГАУ ТО "Западно-Сибирский инновационный центр" Региональный центр компетенций в сфере производительности труда, инжиниринга и </w:t>
      </w:r>
      <w:proofErr w:type="spellStart"/>
      <w:r>
        <w:t>прототипирования</w:t>
      </w:r>
      <w:proofErr w:type="spellEnd"/>
      <w:r>
        <w:t>, заверенную руководителем субъекта предпринимательства.</w:t>
      </w:r>
    </w:p>
    <w:p w:rsidR="00C30616" w:rsidRDefault="00C30616">
      <w:pPr>
        <w:pStyle w:val="ConsPlusNormal"/>
        <w:jc w:val="both"/>
      </w:pPr>
      <w:r>
        <w:t xml:space="preserve">(в ред. постановлений Правительства Тюменской области от 29.03.2019 </w:t>
      </w:r>
      <w:hyperlink r:id="rId100" w:history="1">
        <w:r>
          <w:rPr>
            <w:color w:val="0000FF"/>
          </w:rPr>
          <w:t>N 88-п</w:t>
        </w:r>
      </w:hyperlink>
      <w:r>
        <w:t xml:space="preserve">, от 17.06.2019 </w:t>
      </w:r>
      <w:hyperlink r:id="rId101" w:history="1">
        <w:r>
          <w:rPr>
            <w:color w:val="0000FF"/>
          </w:rPr>
          <w:t>N 195-п</w:t>
        </w:r>
      </w:hyperlink>
      <w:r>
        <w:t>)</w:t>
      </w:r>
    </w:p>
    <w:p w:rsidR="00C30616" w:rsidRDefault="00C30616">
      <w:pPr>
        <w:pStyle w:val="ConsPlusNormal"/>
        <w:spacing w:before="220"/>
        <w:ind w:firstLine="540"/>
        <w:jc w:val="both"/>
      </w:pPr>
      <w:bookmarkStart w:id="24" w:name="P189"/>
      <w:bookmarkEnd w:id="24"/>
      <w:r>
        <w:t xml:space="preserve">2.1.2. Для получения государственной поддержки в виде возмещения части затрат на оплату процентов по договорам кредита субъект предпринимательства представляет в уполномоченный орган или в МФЦ в дополнение к документам, предусмотренным </w:t>
      </w:r>
      <w:hyperlink w:anchor="P164" w:history="1">
        <w:r>
          <w:rPr>
            <w:color w:val="0000FF"/>
          </w:rPr>
          <w:t>пунктом 2.1.1</w:t>
        </w:r>
      </w:hyperlink>
      <w:r>
        <w:t xml:space="preserve"> настоящего Порядка, следующие документы:</w:t>
      </w:r>
    </w:p>
    <w:p w:rsidR="00C30616" w:rsidRDefault="00C30616">
      <w:pPr>
        <w:pStyle w:val="ConsPlusNormal"/>
        <w:spacing w:before="220"/>
        <w:ind w:firstLine="540"/>
        <w:jc w:val="both"/>
      </w:pPr>
      <w:r>
        <w:t>1) копии кредитного договора и всех дополнительных соглашений к нему, заверенные банком;</w:t>
      </w:r>
    </w:p>
    <w:p w:rsidR="00C30616" w:rsidRDefault="00C30616">
      <w:pPr>
        <w:pStyle w:val="ConsPlusNormal"/>
        <w:spacing w:before="220"/>
        <w:ind w:firstLine="540"/>
        <w:jc w:val="both"/>
      </w:pPr>
      <w:r>
        <w:t>2) копии платежных документов об уплате процентов по привлеченным кредитам, заверенные банком;</w:t>
      </w:r>
    </w:p>
    <w:p w:rsidR="00C30616" w:rsidRDefault="00C30616">
      <w:pPr>
        <w:pStyle w:val="ConsPlusNormal"/>
        <w:spacing w:before="220"/>
        <w:ind w:firstLine="540"/>
        <w:jc w:val="both"/>
      </w:pPr>
      <w:r>
        <w:t>3) ведомость начисленных процентов по кредитным договорам с отметкой банка по форме банка или с указанием следующих данных: номер и дата кредитного договора, сумма остатка основного долга, период начисления процентов, процентная ставка, дни пользования кредитом, сумма начисленных процентов.</w:t>
      </w:r>
    </w:p>
    <w:p w:rsidR="00C30616" w:rsidRDefault="00C30616">
      <w:pPr>
        <w:pStyle w:val="ConsPlusNormal"/>
        <w:spacing w:before="220"/>
        <w:ind w:firstLine="540"/>
        <w:jc w:val="both"/>
      </w:pPr>
      <w:r>
        <w:t xml:space="preserve">2.1.3. Для получения государственной поддержки в виде возмещения части затрат по лизинговым платежам субъект предпринимательства представляет в уполномоченный орган или в МФЦ в дополнение к документам, предусмотренным </w:t>
      </w:r>
      <w:hyperlink w:anchor="P164" w:history="1">
        <w:r>
          <w:rPr>
            <w:color w:val="0000FF"/>
          </w:rPr>
          <w:t>пунктом 2.1.1</w:t>
        </w:r>
      </w:hyperlink>
      <w:r>
        <w:t xml:space="preserve"> настоящего Порядка, следующие документы:</w:t>
      </w:r>
    </w:p>
    <w:p w:rsidR="00C30616" w:rsidRDefault="00C30616">
      <w:pPr>
        <w:pStyle w:val="ConsPlusNormal"/>
        <w:spacing w:before="220"/>
        <w:ind w:firstLine="540"/>
        <w:jc w:val="both"/>
      </w:pPr>
      <w:r>
        <w:t>1) копии договора купли-продажи оборудования, являющегося предметом лизинга, и всех дополнительных соглашений к нему, заверенные руководителем субъекта предпринимательства;</w:t>
      </w:r>
    </w:p>
    <w:p w:rsidR="00C30616" w:rsidRDefault="00C30616">
      <w:pPr>
        <w:pStyle w:val="ConsPlusNormal"/>
        <w:spacing w:before="220"/>
        <w:ind w:firstLine="540"/>
        <w:jc w:val="both"/>
      </w:pPr>
      <w:r>
        <w:t>2) копии договора лизинга и всех дополнительных соглашений к нему, заверенные лизингодателем.</w:t>
      </w:r>
    </w:p>
    <w:p w:rsidR="00C30616" w:rsidRDefault="00C30616">
      <w:pPr>
        <w:pStyle w:val="ConsPlusNormal"/>
        <w:spacing w:before="220"/>
        <w:ind w:firstLine="540"/>
        <w:jc w:val="both"/>
      </w:pPr>
      <w:r>
        <w:t xml:space="preserve">Абзац исключен. - </w:t>
      </w:r>
      <w:hyperlink r:id="rId102" w:history="1">
        <w:r>
          <w:rPr>
            <w:color w:val="0000FF"/>
          </w:rPr>
          <w:t>Постановление</w:t>
        </w:r>
      </w:hyperlink>
      <w:r>
        <w:t xml:space="preserve"> Правительства Тюменской области от 29.03.2019 N 88-п;</w:t>
      </w:r>
    </w:p>
    <w:p w:rsidR="00C30616" w:rsidRDefault="00C30616">
      <w:pPr>
        <w:pStyle w:val="ConsPlusNormal"/>
        <w:spacing w:before="220"/>
        <w:ind w:firstLine="540"/>
        <w:jc w:val="both"/>
      </w:pPr>
      <w:r>
        <w:t>3) график уплаты лизинговых платежей, заверенный лизингодателем;</w:t>
      </w:r>
    </w:p>
    <w:p w:rsidR="00C30616" w:rsidRDefault="00C30616">
      <w:pPr>
        <w:pStyle w:val="ConsPlusNormal"/>
        <w:spacing w:before="220"/>
        <w:ind w:firstLine="540"/>
        <w:jc w:val="both"/>
      </w:pPr>
      <w:r>
        <w:t xml:space="preserve">4) </w:t>
      </w:r>
      <w:hyperlink w:anchor="P1171" w:history="1">
        <w:r>
          <w:rPr>
            <w:color w:val="0000FF"/>
          </w:rPr>
          <w:t>справку</w:t>
        </w:r>
      </w:hyperlink>
      <w:r>
        <w:t xml:space="preserve"> о суммах фактически уплаченных лизинговых платежей (без учета налога на добавленную стоимость), заверенную лизингодателем согласно приложению N 4 к настоящему Порядку;</w:t>
      </w:r>
    </w:p>
    <w:p w:rsidR="00C30616" w:rsidRDefault="00C30616">
      <w:pPr>
        <w:pStyle w:val="ConsPlusNormal"/>
        <w:spacing w:before="220"/>
        <w:ind w:firstLine="540"/>
        <w:jc w:val="both"/>
      </w:pPr>
      <w:r>
        <w:t>5) копии платежных документов об уплате лизинговых платежей, заверенные банком, с отметкой лизингодателя о поступлении средств;</w:t>
      </w:r>
    </w:p>
    <w:p w:rsidR="00C30616" w:rsidRDefault="00C30616">
      <w:pPr>
        <w:pStyle w:val="ConsPlusNormal"/>
        <w:spacing w:before="220"/>
        <w:ind w:firstLine="540"/>
        <w:jc w:val="both"/>
      </w:pPr>
      <w:r>
        <w:t>6) письмо лизинговой компании, подтверждающее, что на день заключения договора лизинга оборудование, являющееся предметом лизинга, не было в эксплуатации;</w:t>
      </w:r>
    </w:p>
    <w:p w:rsidR="00C30616" w:rsidRDefault="00C30616">
      <w:pPr>
        <w:pStyle w:val="ConsPlusNormal"/>
        <w:spacing w:before="220"/>
        <w:ind w:firstLine="540"/>
        <w:jc w:val="both"/>
      </w:pPr>
      <w:proofErr w:type="gramStart"/>
      <w:r>
        <w:t xml:space="preserve">7) письмо лизинговой компании, содержащее информацию об амортизационной группе, к которой относится предмет лизинга, согласно </w:t>
      </w:r>
      <w:hyperlink r:id="rId103" w:history="1">
        <w:r>
          <w:rPr>
            <w:color w:val="0000FF"/>
          </w:rPr>
          <w:t>Классификации</w:t>
        </w:r>
      </w:hyperlink>
      <w:r>
        <w:t xml:space="preserve"> основных средств, включаемых в амортизационные группы, утвержденной Постановлением Правительства Российской Федерации от 01.01.2002 N 1 "О Классификации основных средств, включаемых в амортизационные группы", а также подтверждающее, что предмет лизинга не является физически изношенным </w:t>
      </w:r>
      <w:r>
        <w:lastRenderedPageBreak/>
        <w:t>оборудованием, морально устаревшим оборудованием;</w:t>
      </w:r>
      <w:proofErr w:type="gramEnd"/>
    </w:p>
    <w:p w:rsidR="00C30616" w:rsidRDefault="00C30616">
      <w:pPr>
        <w:pStyle w:val="ConsPlusNormal"/>
        <w:spacing w:before="220"/>
        <w:ind w:firstLine="540"/>
        <w:jc w:val="both"/>
      </w:pPr>
      <w:r>
        <w:t>8) заверенные руководителем субъекта предпринимательства копии страниц технической документации (паспорт, свидетельство, иной документ), содержащих наименование предмета лизинга, год изготовления, заводской (серийный) номер, наименование производителя. В случае наличия технической документации на иностранном языке дополнительно предоставляется нотариально заверенная копия перевода страниц, содержащих наименование предмета лизинга, дату изготовления, заводской (серийный) номер, наименование производителя.</w:t>
      </w:r>
    </w:p>
    <w:p w:rsidR="00C30616" w:rsidRDefault="00C30616">
      <w:pPr>
        <w:pStyle w:val="ConsPlusNormal"/>
        <w:jc w:val="both"/>
      </w:pPr>
      <w:r>
        <w:t>(</w:t>
      </w:r>
      <w:proofErr w:type="gramStart"/>
      <w:r>
        <w:t>п</w:t>
      </w:r>
      <w:proofErr w:type="gramEnd"/>
      <w:r>
        <w:t xml:space="preserve">. 2.1.3 в ред. </w:t>
      </w:r>
      <w:hyperlink r:id="rId104" w:history="1">
        <w:r>
          <w:rPr>
            <w:color w:val="0000FF"/>
          </w:rPr>
          <w:t>постановления</w:t>
        </w:r>
      </w:hyperlink>
      <w:r>
        <w:t xml:space="preserve"> Правительства Тюменской области от 27.11.2018 N 447-п)</w:t>
      </w:r>
    </w:p>
    <w:p w:rsidR="00C30616" w:rsidRDefault="00C30616">
      <w:pPr>
        <w:pStyle w:val="ConsPlusNormal"/>
        <w:spacing w:before="220"/>
        <w:ind w:firstLine="540"/>
        <w:jc w:val="both"/>
      </w:pPr>
      <w:r>
        <w:t xml:space="preserve">2.1.4. Для получения государственной поддержки в виде возмещения затрат субъектам предпринимательства по уплате первого взноса при заключении договора лизинга оборудования субъект предпринимательства представляет в уполномоченный орган или в МФЦ в дополнение к документам, предусмотренным </w:t>
      </w:r>
      <w:hyperlink w:anchor="P164" w:history="1">
        <w:r>
          <w:rPr>
            <w:color w:val="0000FF"/>
          </w:rPr>
          <w:t>пунктом 2.1.1</w:t>
        </w:r>
      </w:hyperlink>
      <w:r>
        <w:t xml:space="preserve"> настоящего Порядка, следующие документы:</w:t>
      </w:r>
    </w:p>
    <w:p w:rsidR="00C30616" w:rsidRDefault="00C30616">
      <w:pPr>
        <w:pStyle w:val="ConsPlusNormal"/>
        <w:jc w:val="both"/>
      </w:pPr>
      <w:r>
        <w:t xml:space="preserve">(в ред. </w:t>
      </w:r>
      <w:hyperlink r:id="rId105" w:history="1">
        <w:r>
          <w:rPr>
            <w:color w:val="0000FF"/>
          </w:rPr>
          <w:t>постановления</w:t>
        </w:r>
      </w:hyperlink>
      <w:r>
        <w:t xml:space="preserve"> Правительства Тюменской области от 29.03.2019 N 88-п)</w:t>
      </w:r>
    </w:p>
    <w:p w:rsidR="00C30616" w:rsidRDefault="00C30616">
      <w:pPr>
        <w:pStyle w:val="ConsPlusNormal"/>
        <w:spacing w:before="220"/>
        <w:ind w:firstLine="540"/>
        <w:jc w:val="both"/>
      </w:pPr>
      <w:r>
        <w:t>1) копии договора купли-продажи оборудования, являющегося предметом лизинга, и всех дополнительных соглашений к нему, заверенные руководителем субъекта предпринимательства;</w:t>
      </w:r>
    </w:p>
    <w:p w:rsidR="00C30616" w:rsidRDefault="00C30616">
      <w:pPr>
        <w:pStyle w:val="ConsPlusNormal"/>
        <w:spacing w:before="220"/>
        <w:ind w:firstLine="540"/>
        <w:jc w:val="both"/>
      </w:pPr>
      <w:bookmarkStart w:id="25" w:name="P207"/>
      <w:bookmarkEnd w:id="25"/>
      <w:r>
        <w:t>2) копии договора лизинга и всех дополнительных соглашений к ним, заверенные лизингодателем.</w:t>
      </w:r>
    </w:p>
    <w:p w:rsidR="00C30616" w:rsidRDefault="00C30616">
      <w:pPr>
        <w:pStyle w:val="ConsPlusNormal"/>
        <w:spacing w:before="220"/>
        <w:ind w:firstLine="540"/>
        <w:jc w:val="both"/>
      </w:pPr>
      <w:r>
        <w:t xml:space="preserve">Абзац исключен. - </w:t>
      </w:r>
      <w:hyperlink r:id="rId106" w:history="1">
        <w:r>
          <w:rPr>
            <w:color w:val="0000FF"/>
          </w:rPr>
          <w:t>Постановление</w:t>
        </w:r>
      </w:hyperlink>
      <w:r>
        <w:t xml:space="preserve"> Правительства Тюменской области от 29.03.2019 N 88-п;</w:t>
      </w:r>
    </w:p>
    <w:p w:rsidR="00C30616" w:rsidRDefault="00C30616">
      <w:pPr>
        <w:pStyle w:val="ConsPlusNormal"/>
        <w:spacing w:before="220"/>
        <w:ind w:firstLine="540"/>
        <w:jc w:val="both"/>
      </w:pPr>
      <w:r>
        <w:t>3) копии платежных документов об уплате первого взноса при заключении договора лизинга, заверенные банком, с отметкой лизингодателя о поступлении средств;</w:t>
      </w:r>
    </w:p>
    <w:p w:rsidR="00C30616" w:rsidRDefault="00C30616">
      <w:pPr>
        <w:pStyle w:val="ConsPlusNormal"/>
        <w:spacing w:before="220"/>
        <w:ind w:firstLine="540"/>
        <w:jc w:val="both"/>
      </w:pPr>
      <w:r>
        <w:t xml:space="preserve">4) заверенную руководителем субъекта предпринимательства копию акта приема-передачи предмета лизинга к договору лизинга, указанного в </w:t>
      </w:r>
      <w:hyperlink w:anchor="P207" w:history="1">
        <w:r>
          <w:rPr>
            <w:color w:val="0000FF"/>
          </w:rPr>
          <w:t>подпункте 2</w:t>
        </w:r>
      </w:hyperlink>
      <w:r>
        <w:t xml:space="preserve"> настоящего пункта;</w:t>
      </w:r>
    </w:p>
    <w:p w:rsidR="00C30616" w:rsidRDefault="00C30616">
      <w:pPr>
        <w:pStyle w:val="ConsPlusNormal"/>
        <w:spacing w:before="220"/>
        <w:ind w:firstLine="540"/>
        <w:jc w:val="both"/>
      </w:pPr>
      <w:r>
        <w:t>5) письмо лизинговой компании, подтверждающее, что на день заключения договора лизинга оборудование, являющееся предметом лизинга, не было в эксплуатации;</w:t>
      </w:r>
    </w:p>
    <w:p w:rsidR="00C30616" w:rsidRDefault="00C30616">
      <w:pPr>
        <w:pStyle w:val="ConsPlusNormal"/>
        <w:spacing w:before="220"/>
        <w:ind w:firstLine="540"/>
        <w:jc w:val="both"/>
      </w:pPr>
      <w:proofErr w:type="gramStart"/>
      <w:r>
        <w:t xml:space="preserve">6) письмо лизинговой компании, содержащее информацию об амортизационной группе, к которой относится предмет лизинга, согласно </w:t>
      </w:r>
      <w:hyperlink r:id="rId107" w:history="1">
        <w:r>
          <w:rPr>
            <w:color w:val="0000FF"/>
          </w:rPr>
          <w:t>Классификации</w:t>
        </w:r>
      </w:hyperlink>
      <w:r>
        <w:t xml:space="preserve"> основных средств, включаемых в амортизационные группы, утвержденной Постановлением Правительства Российской Федерации от 01.01.2002 N 1 "О Классификации основных средств, включаемых в амортизационные группы", а также подтверждающее, что предмет лизинга не является физически изношенным оборудованием, морально устаревшим оборудованием;</w:t>
      </w:r>
      <w:proofErr w:type="gramEnd"/>
    </w:p>
    <w:p w:rsidR="00C30616" w:rsidRDefault="00C30616">
      <w:pPr>
        <w:pStyle w:val="ConsPlusNormal"/>
        <w:spacing w:before="220"/>
        <w:ind w:firstLine="540"/>
        <w:jc w:val="both"/>
      </w:pPr>
      <w:r>
        <w:t>7) заверенные руководителем субъекта предпринимательства копии страниц технической документации (паспорт, свидетельство, иной документ), содержащих наименование предмета лизинга, год изготовления, заводской (серийный) номер, наименование производителя. В случае наличия технической документации на иностранном языке дополнительно предоставляется нотариально заверенная копия перевода страниц, содержащих наименование предмета лизинга, дату изготовления, заводской (серийный) номер, наименование производителя.</w:t>
      </w:r>
    </w:p>
    <w:p w:rsidR="00C30616" w:rsidRDefault="00C30616">
      <w:pPr>
        <w:pStyle w:val="ConsPlusNormal"/>
        <w:jc w:val="both"/>
      </w:pPr>
      <w:r>
        <w:t>(</w:t>
      </w:r>
      <w:proofErr w:type="gramStart"/>
      <w:r>
        <w:t>п</w:t>
      </w:r>
      <w:proofErr w:type="gramEnd"/>
      <w:r>
        <w:t xml:space="preserve">. 2.1.4 в ред. </w:t>
      </w:r>
      <w:hyperlink r:id="rId108" w:history="1">
        <w:r>
          <w:rPr>
            <w:color w:val="0000FF"/>
          </w:rPr>
          <w:t>постановления</w:t>
        </w:r>
      </w:hyperlink>
      <w:r>
        <w:t xml:space="preserve"> Правительства Тюменской области от 27.11.2018 N 447-п)</w:t>
      </w:r>
    </w:p>
    <w:p w:rsidR="00C30616" w:rsidRDefault="00C30616">
      <w:pPr>
        <w:pStyle w:val="ConsPlusNormal"/>
        <w:spacing w:before="220"/>
        <w:ind w:firstLine="540"/>
        <w:jc w:val="both"/>
      </w:pPr>
      <w:r>
        <w:t xml:space="preserve">2.1.5. Для получения государственной поддержки в виде возмещения части затрат по участию субъектов предпринимательства в международных, общероссийских и региональных выставках, ярмарках субъект предпринимательства в дополнение к документам, предусмотренным </w:t>
      </w:r>
      <w:hyperlink w:anchor="P164" w:history="1">
        <w:r>
          <w:rPr>
            <w:color w:val="0000FF"/>
          </w:rPr>
          <w:t>пунктом 2.1.1</w:t>
        </w:r>
      </w:hyperlink>
      <w:r>
        <w:t xml:space="preserve"> настоящего Порядка, предоставляет в уполномоченный орган или в МФЦ следующие документы:</w:t>
      </w:r>
    </w:p>
    <w:p w:rsidR="00C30616" w:rsidRDefault="00C30616">
      <w:pPr>
        <w:pStyle w:val="ConsPlusNormal"/>
        <w:jc w:val="both"/>
      </w:pPr>
      <w:r>
        <w:t xml:space="preserve">(в ред. </w:t>
      </w:r>
      <w:hyperlink r:id="rId109" w:history="1">
        <w:r>
          <w:rPr>
            <w:color w:val="0000FF"/>
          </w:rPr>
          <w:t>постановления</w:t>
        </w:r>
      </w:hyperlink>
      <w:r>
        <w:t xml:space="preserve"> Правительства Тюменской области от 29.03.2019 N 88-п)</w:t>
      </w:r>
    </w:p>
    <w:p w:rsidR="00C30616" w:rsidRDefault="00C30616">
      <w:pPr>
        <w:pStyle w:val="ConsPlusNormal"/>
        <w:spacing w:before="220"/>
        <w:ind w:firstLine="540"/>
        <w:jc w:val="both"/>
      </w:pPr>
      <w:r>
        <w:t xml:space="preserve">1) заверенную руководителем субъекта предпринимательства копию договора субъекта </w:t>
      </w:r>
      <w:r>
        <w:lastRenderedPageBreak/>
        <w:t>предпринимательства с организацией, предоставившей услуги по проведению выставки (ярмарки), копии счетов, по которым произведена оплата;</w:t>
      </w:r>
    </w:p>
    <w:p w:rsidR="00C30616" w:rsidRDefault="00C30616">
      <w:pPr>
        <w:pStyle w:val="ConsPlusNormal"/>
        <w:spacing w:before="220"/>
        <w:ind w:firstLine="540"/>
        <w:jc w:val="both"/>
      </w:pPr>
      <w:r>
        <w:t>2) заверенные банком копии платежных документов, подтверждающих оплату предоставленных услуг по проведению выставки (ярмарки);</w:t>
      </w:r>
    </w:p>
    <w:p w:rsidR="00C30616" w:rsidRDefault="00C30616">
      <w:pPr>
        <w:pStyle w:val="ConsPlusNormal"/>
        <w:spacing w:before="220"/>
        <w:ind w:firstLine="540"/>
        <w:jc w:val="both"/>
      </w:pPr>
      <w:r>
        <w:t>3) заверенные руководителем субъекта предпринимательства копии документов, подтверждающих исполнение условий договора (акт выполненных работ).</w:t>
      </w:r>
    </w:p>
    <w:p w:rsidR="00C30616" w:rsidRDefault="00C30616">
      <w:pPr>
        <w:pStyle w:val="ConsPlusNormal"/>
        <w:spacing w:before="220"/>
        <w:ind w:firstLine="540"/>
        <w:jc w:val="both"/>
      </w:pPr>
      <w:r>
        <w:t xml:space="preserve">2.1.6. Для получения государственной поддержки в виде </w:t>
      </w:r>
      <w:proofErr w:type="gramStart"/>
      <w:r>
        <w:t>субсидирования части затрат субъектов предпринимательства</w:t>
      </w:r>
      <w:proofErr w:type="gramEnd"/>
      <w:r>
        <w:t xml:space="preserve"> на оплату образовательных услуг субъект предпринимательства представляет в уполномоченный орган или в МФЦ в дополнение к документам, предусмотренным </w:t>
      </w:r>
      <w:hyperlink w:anchor="P164" w:history="1">
        <w:r>
          <w:rPr>
            <w:color w:val="0000FF"/>
          </w:rPr>
          <w:t>пунктом 2.1.1</w:t>
        </w:r>
      </w:hyperlink>
      <w:r>
        <w:t xml:space="preserve"> настоящего Порядка, следующие документы:</w:t>
      </w:r>
    </w:p>
    <w:p w:rsidR="00C30616" w:rsidRDefault="00C30616">
      <w:pPr>
        <w:pStyle w:val="ConsPlusNormal"/>
        <w:jc w:val="both"/>
      </w:pPr>
      <w:r>
        <w:t xml:space="preserve">(в ред. </w:t>
      </w:r>
      <w:hyperlink r:id="rId110" w:history="1">
        <w:r>
          <w:rPr>
            <w:color w:val="0000FF"/>
          </w:rPr>
          <w:t>постановления</w:t>
        </w:r>
      </w:hyperlink>
      <w:r>
        <w:t xml:space="preserve"> Правительства Тюменской области от 29.03.2019 N 88-п)</w:t>
      </w:r>
    </w:p>
    <w:p w:rsidR="00C30616" w:rsidRDefault="00C30616">
      <w:pPr>
        <w:pStyle w:val="ConsPlusNormal"/>
        <w:spacing w:before="220"/>
        <w:ind w:firstLine="540"/>
        <w:jc w:val="both"/>
      </w:pPr>
      <w:r>
        <w:t xml:space="preserve">1) заверенные руководителем </w:t>
      </w:r>
      <w:proofErr w:type="gramStart"/>
      <w:r>
        <w:t>субъекта предпринимательства копии договоров субъекта предпринимательства</w:t>
      </w:r>
      <w:proofErr w:type="gramEnd"/>
      <w:r>
        <w:t xml:space="preserve"> с организациями, предоставившими образовательные услуги;</w:t>
      </w:r>
    </w:p>
    <w:p w:rsidR="00C30616" w:rsidRDefault="00C30616">
      <w:pPr>
        <w:pStyle w:val="ConsPlusNormal"/>
        <w:spacing w:before="220"/>
        <w:ind w:firstLine="540"/>
        <w:jc w:val="both"/>
      </w:pPr>
      <w:r>
        <w:t>2) заверенные банком копии платежных документов, подтверждающих оплату предоставленных образовательных услуг;</w:t>
      </w:r>
    </w:p>
    <w:p w:rsidR="00C30616" w:rsidRDefault="00C30616">
      <w:pPr>
        <w:pStyle w:val="ConsPlusNormal"/>
        <w:spacing w:before="220"/>
        <w:ind w:firstLine="540"/>
        <w:jc w:val="both"/>
      </w:pPr>
      <w:r>
        <w:t>3) заверенные руководителем субъекта предпринимательства копии документов, подтверждающих исполнение условий договоров (дипломы, сертификаты, аттестаты, свидетельства, удостоверения);</w:t>
      </w:r>
    </w:p>
    <w:p w:rsidR="00C30616" w:rsidRDefault="00C30616">
      <w:pPr>
        <w:pStyle w:val="ConsPlusNormal"/>
        <w:spacing w:before="220"/>
        <w:ind w:firstLine="540"/>
        <w:jc w:val="both"/>
      </w:pPr>
      <w:r>
        <w:t>4) заверенные руководителем субъекта предпринимательства копии документов, дающих право на образовательную деятельность организации, предоставившей образовательные услуги.</w:t>
      </w:r>
    </w:p>
    <w:p w:rsidR="00C30616" w:rsidRDefault="00C30616">
      <w:pPr>
        <w:pStyle w:val="ConsPlusNormal"/>
        <w:spacing w:before="220"/>
        <w:ind w:firstLine="540"/>
        <w:jc w:val="both"/>
      </w:pPr>
      <w:bookmarkStart w:id="26" w:name="P226"/>
      <w:bookmarkEnd w:id="26"/>
      <w:r>
        <w:t xml:space="preserve">2.1.7. Для получения государственной поддержки в виде субсидирования на технологическое присоединение к объектам электросетевого хозяйства субъект предпринимательства представляет в уполномоченный орган или в МФЦ в дополнение к </w:t>
      </w:r>
      <w:hyperlink w:anchor="P164" w:history="1">
        <w:r>
          <w:rPr>
            <w:color w:val="0000FF"/>
          </w:rPr>
          <w:t>пункту 2.1.1</w:t>
        </w:r>
      </w:hyperlink>
      <w:r>
        <w:t xml:space="preserve"> настоящего Порядка следующие документы:</w:t>
      </w:r>
    </w:p>
    <w:p w:rsidR="00C30616" w:rsidRDefault="00C30616">
      <w:pPr>
        <w:pStyle w:val="ConsPlusNormal"/>
        <w:spacing w:before="220"/>
        <w:ind w:firstLine="540"/>
        <w:jc w:val="both"/>
      </w:pPr>
      <w:r>
        <w:t xml:space="preserve">1) заверенные руководителем субъекта предпринимательства копии договоров на энергоснабжение и на присоединение </w:t>
      </w:r>
      <w:proofErr w:type="spellStart"/>
      <w:r>
        <w:t>энергопринимающих</w:t>
      </w:r>
      <w:proofErr w:type="spellEnd"/>
      <w:r>
        <w:t xml:space="preserve"> устройств к электрическим сетям, включающие технические условия присоединения;</w:t>
      </w:r>
    </w:p>
    <w:p w:rsidR="00C30616" w:rsidRDefault="00C30616">
      <w:pPr>
        <w:pStyle w:val="ConsPlusNormal"/>
        <w:spacing w:before="220"/>
        <w:ind w:firstLine="540"/>
        <w:jc w:val="both"/>
      </w:pPr>
      <w:r>
        <w:t xml:space="preserve">2) заверенные банком копии платежных документов, подтверждающих оплату по договорам технического присоединения </w:t>
      </w:r>
      <w:proofErr w:type="spellStart"/>
      <w:r>
        <w:t>энергопринимающих</w:t>
      </w:r>
      <w:proofErr w:type="spellEnd"/>
      <w:r>
        <w:t xml:space="preserve"> устройств к электрическим сетям;</w:t>
      </w:r>
    </w:p>
    <w:p w:rsidR="00C30616" w:rsidRDefault="00C30616">
      <w:pPr>
        <w:pStyle w:val="ConsPlusNormal"/>
        <w:spacing w:before="220"/>
        <w:ind w:firstLine="540"/>
        <w:jc w:val="both"/>
      </w:pPr>
      <w:r>
        <w:t>3) заверенные руководителем субъекта предпринимательства копии документов, подтверждающих исполнение условий договоров (счета, счета-фактуры и акты выполненных работ).</w:t>
      </w:r>
    </w:p>
    <w:p w:rsidR="00C30616" w:rsidRDefault="00C30616">
      <w:pPr>
        <w:pStyle w:val="ConsPlusNormal"/>
        <w:spacing w:before="220"/>
        <w:ind w:firstLine="540"/>
        <w:jc w:val="both"/>
      </w:pPr>
      <w:r>
        <w:t xml:space="preserve">2.1.8 - 2.1.9. Исключены с 1 января 2019 года. - </w:t>
      </w:r>
      <w:hyperlink r:id="rId111" w:history="1">
        <w:r>
          <w:rPr>
            <w:color w:val="0000FF"/>
          </w:rPr>
          <w:t>Постановление</w:t>
        </w:r>
      </w:hyperlink>
      <w:r>
        <w:t xml:space="preserve"> Правительства Тюменской области от 27.11.2018 N 447-п.</w:t>
      </w:r>
    </w:p>
    <w:p w:rsidR="00C30616" w:rsidRDefault="00C30616">
      <w:pPr>
        <w:pStyle w:val="ConsPlusNormal"/>
        <w:spacing w:before="220"/>
        <w:ind w:firstLine="540"/>
        <w:jc w:val="both"/>
      </w:pPr>
      <w:r>
        <w:t xml:space="preserve">2.1.8. Документы, указанные в </w:t>
      </w:r>
      <w:hyperlink w:anchor="P165" w:history="1">
        <w:r>
          <w:rPr>
            <w:color w:val="0000FF"/>
          </w:rPr>
          <w:t>подпунктах 1</w:t>
        </w:r>
      </w:hyperlink>
      <w:r>
        <w:t xml:space="preserve">, </w:t>
      </w:r>
      <w:hyperlink w:anchor="P166" w:history="1">
        <w:r>
          <w:rPr>
            <w:color w:val="0000FF"/>
          </w:rPr>
          <w:t>2</w:t>
        </w:r>
      </w:hyperlink>
      <w:r>
        <w:t xml:space="preserve">, </w:t>
      </w:r>
      <w:hyperlink w:anchor="P171" w:history="1">
        <w:r>
          <w:rPr>
            <w:color w:val="0000FF"/>
          </w:rPr>
          <w:t>5</w:t>
        </w:r>
      </w:hyperlink>
      <w:r>
        <w:t xml:space="preserve">, </w:t>
      </w:r>
      <w:hyperlink w:anchor="P185" w:history="1">
        <w:r>
          <w:rPr>
            <w:color w:val="0000FF"/>
          </w:rPr>
          <w:t>11 пункта 2.1.1</w:t>
        </w:r>
      </w:hyperlink>
      <w:r>
        <w:t xml:space="preserve"> настоящего Порядка, а также в </w:t>
      </w:r>
      <w:hyperlink w:anchor="P189" w:history="1">
        <w:r>
          <w:rPr>
            <w:color w:val="0000FF"/>
          </w:rPr>
          <w:t>пунктах 2.1.2</w:t>
        </w:r>
      </w:hyperlink>
      <w:r>
        <w:t xml:space="preserve"> - </w:t>
      </w:r>
      <w:hyperlink w:anchor="P226" w:history="1">
        <w:r>
          <w:rPr>
            <w:color w:val="0000FF"/>
          </w:rPr>
          <w:t>2.1.7</w:t>
        </w:r>
      </w:hyperlink>
      <w:r>
        <w:t xml:space="preserve"> настоящего Порядка, направляются на бумажных носителях и являются обязательными. Документ, указанный в </w:t>
      </w:r>
      <w:hyperlink w:anchor="P177" w:history="1">
        <w:r>
          <w:rPr>
            <w:color w:val="0000FF"/>
          </w:rPr>
          <w:t>подпункте 7 пункта 2.1.1</w:t>
        </w:r>
      </w:hyperlink>
      <w:r>
        <w:t xml:space="preserve"> настоящего Порядка, является обязательным для предоставления вновь созданными юридическими лицами и вновь зарегистрированными индивидуальными предпринимателями. Документ, указанный в </w:t>
      </w:r>
      <w:hyperlink w:anchor="P181" w:history="1">
        <w:r>
          <w:rPr>
            <w:color w:val="0000FF"/>
          </w:rPr>
          <w:t>подпункте 9 пункта 2.1.1</w:t>
        </w:r>
      </w:hyperlink>
      <w:r>
        <w:t xml:space="preserve"> настоящего Порядка, является обязательным для акционерных обществ.</w:t>
      </w:r>
    </w:p>
    <w:p w:rsidR="00C30616" w:rsidRDefault="00C30616">
      <w:pPr>
        <w:pStyle w:val="ConsPlusNormal"/>
        <w:jc w:val="both"/>
      </w:pPr>
      <w:r>
        <w:t>(</w:t>
      </w:r>
      <w:proofErr w:type="gramStart"/>
      <w:r>
        <w:t>п</w:t>
      </w:r>
      <w:proofErr w:type="gramEnd"/>
      <w:r>
        <w:t xml:space="preserve">. 2.1.8 в ред. </w:t>
      </w:r>
      <w:hyperlink r:id="rId112" w:history="1">
        <w:r>
          <w:rPr>
            <w:color w:val="0000FF"/>
          </w:rPr>
          <w:t>постановления</w:t>
        </w:r>
      </w:hyperlink>
      <w:r>
        <w:t xml:space="preserve"> Правительства Тюменской области от 17.06.2019 N 195-п)</w:t>
      </w:r>
    </w:p>
    <w:p w:rsidR="00C30616" w:rsidRDefault="009A7142">
      <w:pPr>
        <w:pStyle w:val="ConsPlusNormal"/>
        <w:spacing w:before="220"/>
        <w:ind w:firstLine="540"/>
        <w:jc w:val="both"/>
      </w:pPr>
      <w:hyperlink r:id="rId113" w:history="1">
        <w:r w:rsidR="00C30616">
          <w:rPr>
            <w:color w:val="0000FF"/>
          </w:rPr>
          <w:t>2.1.9</w:t>
        </w:r>
      </w:hyperlink>
      <w:r w:rsidR="00C30616">
        <w:t xml:space="preserve">. Документы, указанные в </w:t>
      </w:r>
      <w:hyperlink w:anchor="P167" w:history="1">
        <w:r w:rsidR="00C30616">
          <w:rPr>
            <w:color w:val="0000FF"/>
          </w:rPr>
          <w:t>подпунктах 3</w:t>
        </w:r>
      </w:hyperlink>
      <w:r w:rsidR="00C30616">
        <w:t xml:space="preserve">, </w:t>
      </w:r>
      <w:hyperlink w:anchor="P169" w:history="1">
        <w:r w:rsidR="00C30616">
          <w:rPr>
            <w:color w:val="0000FF"/>
          </w:rPr>
          <w:t>4</w:t>
        </w:r>
      </w:hyperlink>
      <w:r w:rsidR="00C30616">
        <w:t xml:space="preserve">, </w:t>
      </w:r>
      <w:hyperlink w:anchor="P173" w:history="1">
        <w:r w:rsidR="00C30616">
          <w:rPr>
            <w:color w:val="0000FF"/>
          </w:rPr>
          <w:t>6</w:t>
        </w:r>
      </w:hyperlink>
      <w:r w:rsidR="00C30616">
        <w:t xml:space="preserve">, </w:t>
      </w:r>
      <w:hyperlink w:anchor="P178" w:history="1">
        <w:r w:rsidR="00C30616">
          <w:rPr>
            <w:color w:val="0000FF"/>
          </w:rPr>
          <w:t>8</w:t>
        </w:r>
      </w:hyperlink>
      <w:r w:rsidR="00C30616">
        <w:t xml:space="preserve">, </w:t>
      </w:r>
      <w:hyperlink w:anchor="P183" w:history="1">
        <w:r w:rsidR="00C30616">
          <w:rPr>
            <w:color w:val="0000FF"/>
          </w:rPr>
          <w:t>10</w:t>
        </w:r>
      </w:hyperlink>
      <w:r w:rsidR="00C30616">
        <w:t xml:space="preserve">, </w:t>
      </w:r>
      <w:hyperlink w:anchor="P187" w:history="1">
        <w:r w:rsidR="00C30616">
          <w:rPr>
            <w:color w:val="0000FF"/>
          </w:rPr>
          <w:t>12 пункта 2.1.1</w:t>
        </w:r>
      </w:hyperlink>
      <w:r w:rsidR="00C30616">
        <w:t xml:space="preserve"> настоящего Порядка, </w:t>
      </w:r>
      <w:r w:rsidR="00C30616">
        <w:lastRenderedPageBreak/>
        <w:t>могут направляться по желанию субъекта предпринимательства.</w:t>
      </w:r>
    </w:p>
    <w:p w:rsidR="00C30616" w:rsidRDefault="00C30616">
      <w:pPr>
        <w:pStyle w:val="ConsPlusNormal"/>
        <w:jc w:val="both"/>
      </w:pPr>
      <w:r>
        <w:t xml:space="preserve">(в ред. постановлений Правительства Тюменской области от 27.04.2018 </w:t>
      </w:r>
      <w:hyperlink r:id="rId114" w:history="1">
        <w:r>
          <w:rPr>
            <w:color w:val="0000FF"/>
          </w:rPr>
          <w:t>N 173-п</w:t>
        </w:r>
      </w:hyperlink>
      <w:r>
        <w:t xml:space="preserve">, от 27.11.2018 </w:t>
      </w:r>
      <w:hyperlink r:id="rId115" w:history="1">
        <w:r>
          <w:rPr>
            <w:color w:val="0000FF"/>
          </w:rPr>
          <w:t>N 447-п</w:t>
        </w:r>
      </w:hyperlink>
      <w:r>
        <w:t xml:space="preserve">, от 29.03.2019 </w:t>
      </w:r>
      <w:hyperlink r:id="rId116" w:history="1">
        <w:r>
          <w:rPr>
            <w:color w:val="0000FF"/>
          </w:rPr>
          <w:t>N 88-п</w:t>
        </w:r>
      </w:hyperlink>
      <w:r>
        <w:t xml:space="preserve">, от 17.06.2019 </w:t>
      </w:r>
      <w:hyperlink r:id="rId117" w:history="1">
        <w:r>
          <w:rPr>
            <w:color w:val="0000FF"/>
          </w:rPr>
          <w:t>N 195-п</w:t>
        </w:r>
      </w:hyperlink>
      <w:r>
        <w:t>)</w:t>
      </w:r>
    </w:p>
    <w:p w:rsidR="00C30616" w:rsidRDefault="009A7142">
      <w:pPr>
        <w:pStyle w:val="ConsPlusNormal"/>
        <w:spacing w:before="220"/>
        <w:ind w:firstLine="540"/>
        <w:jc w:val="both"/>
      </w:pPr>
      <w:hyperlink r:id="rId118" w:history="1">
        <w:r w:rsidR="00C30616">
          <w:rPr>
            <w:color w:val="0000FF"/>
          </w:rPr>
          <w:t>2.1.10</w:t>
        </w:r>
      </w:hyperlink>
      <w:r w:rsidR="00C30616">
        <w:t>. Субъект предпринимательства несет ответственность за достоверность предоставленной информации в соответствии с действующим законодательством Российской Федерации.</w:t>
      </w:r>
    </w:p>
    <w:p w:rsidR="00C30616" w:rsidRDefault="00C30616">
      <w:pPr>
        <w:pStyle w:val="ConsPlusNormal"/>
        <w:jc w:val="both"/>
      </w:pPr>
      <w:r>
        <w:t xml:space="preserve">(в ред. постановлений Правительства Тюменской области от 27.04.2018 </w:t>
      </w:r>
      <w:hyperlink r:id="rId119" w:history="1">
        <w:r>
          <w:rPr>
            <w:color w:val="0000FF"/>
          </w:rPr>
          <w:t>N 173-п</w:t>
        </w:r>
      </w:hyperlink>
      <w:r>
        <w:t xml:space="preserve">, от 29.03.2019 </w:t>
      </w:r>
      <w:hyperlink r:id="rId120" w:history="1">
        <w:r>
          <w:rPr>
            <w:color w:val="0000FF"/>
          </w:rPr>
          <w:t>N 88-п</w:t>
        </w:r>
      </w:hyperlink>
      <w:r>
        <w:t>)</w:t>
      </w:r>
    </w:p>
    <w:p w:rsidR="00C30616" w:rsidRDefault="00C30616">
      <w:pPr>
        <w:pStyle w:val="ConsPlusNormal"/>
        <w:spacing w:before="220"/>
        <w:ind w:firstLine="540"/>
        <w:jc w:val="both"/>
      </w:pPr>
      <w:r>
        <w:t>Под недостоверной информацией понимается наличие в содержании представленных для получения государственной поддержки документов сведений, не соответствующих действительности.</w:t>
      </w:r>
    </w:p>
    <w:p w:rsidR="00C30616" w:rsidRDefault="00C30616">
      <w:pPr>
        <w:pStyle w:val="ConsPlusNormal"/>
        <w:spacing w:before="220"/>
        <w:ind w:firstLine="540"/>
        <w:jc w:val="both"/>
      </w:pPr>
      <w:r>
        <w:t>2.2. Порядок и сроки рассмотрения документов на предоставление государственной поддержки.</w:t>
      </w:r>
    </w:p>
    <w:p w:rsidR="00C30616" w:rsidRDefault="00C30616">
      <w:pPr>
        <w:pStyle w:val="ConsPlusNormal"/>
        <w:spacing w:before="220"/>
        <w:ind w:firstLine="540"/>
        <w:jc w:val="both"/>
      </w:pPr>
      <w:r>
        <w:t xml:space="preserve">2.2.1. Предоставление государственной поддержки субъектам предпринимательства производится уполномоченным органом, являющимся главным распорядителем, как получателем бюджетных средств, в пределах лимитов бюджетных обязательств, предусмотренных на реализацию государственной </w:t>
      </w:r>
      <w:hyperlink r:id="rId121" w:history="1">
        <w:r>
          <w:rPr>
            <w:color w:val="0000FF"/>
          </w:rPr>
          <w:t>программы</w:t>
        </w:r>
      </w:hyperlink>
      <w:r>
        <w:t xml:space="preserve"> Тюменской области "Развитие малого и среднего предпринимательства и научно-инновационной сферы". В случае недостаточности лимитов бюджетных обязательств, предусмотренных для предоставления субсидии в полном объеме, финансирование производится в пределах остатка лимитов бюджетных обязатель</w:t>
      </w:r>
      <w:proofErr w:type="gramStart"/>
      <w:r>
        <w:t>ств пр</w:t>
      </w:r>
      <w:proofErr w:type="gramEnd"/>
      <w:r>
        <w:t>опорционально суммам заявок субъектов предпринимательства, в отношении которых уполномоченным органом принято решение о предоставлении государственной поддержки.</w:t>
      </w:r>
    </w:p>
    <w:p w:rsidR="00C30616" w:rsidRDefault="00C30616">
      <w:pPr>
        <w:pStyle w:val="ConsPlusNormal"/>
        <w:jc w:val="both"/>
      </w:pPr>
      <w:r>
        <w:t>(</w:t>
      </w:r>
      <w:proofErr w:type="gramStart"/>
      <w:r>
        <w:t>в</w:t>
      </w:r>
      <w:proofErr w:type="gramEnd"/>
      <w:r>
        <w:t xml:space="preserve"> ред. постановлений Правительства Тюменской области от 27.04.2018 </w:t>
      </w:r>
      <w:hyperlink r:id="rId122" w:history="1">
        <w:r>
          <w:rPr>
            <w:color w:val="0000FF"/>
          </w:rPr>
          <w:t>N 173-п</w:t>
        </w:r>
      </w:hyperlink>
      <w:r>
        <w:t xml:space="preserve">, от 27.11.2018 </w:t>
      </w:r>
      <w:hyperlink r:id="rId123" w:history="1">
        <w:r>
          <w:rPr>
            <w:color w:val="0000FF"/>
          </w:rPr>
          <w:t>N 447-п</w:t>
        </w:r>
      </w:hyperlink>
      <w:r>
        <w:t xml:space="preserve">, от 29.03.2019 </w:t>
      </w:r>
      <w:hyperlink r:id="rId124" w:history="1">
        <w:r>
          <w:rPr>
            <w:color w:val="0000FF"/>
          </w:rPr>
          <w:t>N 88-п</w:t>
        </w:r>
      </w:hyperlink>
      <w:r>
        <w:t>)</w:t>
      </w:r>
    </w:p>
    <w:p w:rsidR="00C30616" w:rsidRDefault="00C30616">
      <w:pPr>
        <w:pStyle w:val="ConsPlusNormal"/>
        <w:spacing w:before="220"/>
        <w:ind w:firstLine="540"/>
        <w:jc w:val="both"/>
      </w:pPr>
      <w:bookmarkStart w:id="27" w:name="P241"/>
      <w:bookmarkEnd w:id="27"/>
      <w:r>
        <w:t xml:space="preserve">2.2.2. Субъекты предпринимательства составляют полный комплект документов, руководствуясь перечнем, установленным настоящим Порядком, и направляют его в уполномоченный орган или в МФЦ в сроки с 01 апреля по 15 апреля, с 01 июля по 15 июля, с 01 ноября </w:t>
      </w:r>
      <w:proofErr w:type="gramStart"/>
      <w:r>
        <w:t>по</w:t>
      </w:r>
      <w:proofErr w:type="gramEnd"/>
      <w:r>
        <w:t xml:space="preserve"> 15 ноября текущего финансового года.</w:t>
      </w:r>
    </w:p>
    <w:p w:rsidR="00C30616" w:rsidRDefault="00C30616">
      <w:pPr>
        <w:pStyle w:val="ConsPlusNormal"/>
        <w:jc w:val="both"/>
      </w:pPr>
      <w:r>
        <w:t xml:space="preserve">(в ред. </w:t>
      </w:r>
      <w:hyperlink r:id="rId125" w:history="1">
        <w:r>
          <w:rPr>
            <w:color w:val="0000FF"/>
          </w:rPr>
          <w:t>постановления</w:t>
        </w:r>
      </w:hyperlink>
      <w:r>
        <w:t xml:space="preserve"> Правительства Тюменской области от 27.11.2018 N 447-п)</w:t>
      </w:r>
    </w:p>
    <w:p w:rsidR="00C30616" w:rsidRDefault="00C30616">
      <w:pPr>
        <w:pStyle w:val="ConsPlusNormal"/>
        <w:spacing w:before="220"/>
        <w:ind w:firstLine="540"/>
        <w:jc w:val="both"/>
      </w:pPr>
      <w:r>
        <w:t>2.2.3. Днем обращения за государственной поддержкой считается дата поступления в уполномоченный орган или в МФЦ заявки с приложенными к ней документами, которая подлежит регистрации в день поступления.</w:t>
      </w:r>
    </w:p>
    <w:p w:rsidR="00C30616" w:rsidRDefault="00C30616">
      <w:pPr>
        <w:pStyle w:val="ConsPlusNormal"/>
        <w:spacing w:before="220"/>
        <w:ind w:firstLine="540"/>
        <w:jc w:val="both"/>
      </w:pPr>
      <w:r>
        <w:t>2.2.4. Уполномоченный орган осуществляет проверки соблюдения субъектами предпринимательства условий, целей и порядка предоставления субсидии.</w:t>
      </w:r>
    </w:p>
    <w:p w:rsidR="00C30616" w:rsidRDefault="00C30616">
      <w:pPr>
        <w:pStyle w:val="ConsPlusNormal"/>
        <w:spacing w:before="220"/>
        <w:ind w:firstLine="540"/>
        <w:jc w:val="both"/>
      </w:pPr>
      <w:bookmarkStart w:id="28" w:name="P245"/>
      <w:bookmarkEnd w:id="28"/>
      <w:r>
        <w:t xml:space="preserve">2.2.5. </w:t>
      </w:r>
      <w:proofErr w:type="gramStart"/>
      <w:r>
        <w:t xml:space="preserve">Подготовка рекомендательных заключений о предоставлении или об отказе в предоставлении государственной поддержки и перечня субъектов предпринимательства, претендующих на получение государственной поддержки, осуществляется в течение 15 рабочих дней со дня окончания приема документов в сроки, указанные в </w:t>
      </w:r>
      <w:hyperlink w:anchor="P241" w:history="1">
        <w:r>
          <w:rPr>
            <w:color w:val="0000FF"/>
          </w:rPr>
          <w:t>пункте 2.2.2</w:t>
        </w:r>
      </w:hyperlink>
      <w:r>
        <w:t xml:space="preserve"> настоящего Порядка, но не позднее дня, предшествующего дате заседания Комиссии, указанной в </w:t>
      </w:r>
      <w:hyperlink w:anchor="P253" w:history="1">
        <w:r>
          <w:rPr>
            <w:color w:val="0000FF"/>
          </w:rPr>
          <w:t>пункте 2.2.6</w:t>
        </w:r>
      </w:hyperlink>
      <w:r>
        <w:t xml:space="preserve"> настоящего Порядка.</w:t>
      </w:r>
      <w:proofErr w:type="gramEnd"/>
    </w:p>
    <w:p w:rsidR="00C30616" w:rsidRDefault="00C30616">
      <w:pPr>
        <w:pStyle w:val="ConsPlusNormal"/>
        <w:jc w:val="both"/>
      </w:pPr>
      <w:r>
        <w:t xml:space="preserve">(в ред. </w:t>
      </w:r>
      <w:hyperlink r:id="rId126" w:history="1">
        <w:r>
          <w:rPr>
            <w:color w:val="0000FF"/>
          </w:rPr>
          <w:t>постановления</w:t>
        </w:r>
      </w:hyperlink>
      <w:r>
        <w:t xml:space="preserve"> Правительства Тюменской области от 29.03.2019 N 88-п)</w:t>
      </w:r>
    </w:p>
    <w:p w:rsidR="00C30616" w:rsidRDefault="00C30616">
      <w:pPr>
        <w:pStyle w:val="ConsPlusNormal"/>
        <w:spacing w:before="220"/>
        <w:ind w:firstLine="540"/>
        <w:jc w:val="both"/>
      </w:pPr>
      <w:proofErr w:type="gramStart"/>
      <w:r>
        <w:t xml:space="preserve">В случае несоответствия документов, указанных в </w:t>
      </w:r>
      <w:hyperlink w:anchor="P167" w:history="1">
        <w:r>
          <w:rPr>
            <w:color w:val="0000FF"/>
          </w:rPr>
          <w:t>подпунктах 3</w:t>
        </w:r>
      </w:hyperlink>
      <w:r>
        <w:t xml:space="preserve">, </w:t>
      </w:r>
      <w:hyperlink w:anchor="P169" w:history="1">
        <w:r>
          <w:rPr>
            <w:color w:val="0000FF"/>
          </w:rPr>
          <w:t>4</w:t>
        </w:r>
      </w:hyperlink>
      <w:r>
        <w:t xml:space="preserve">, </w:t>
      </w:r>
      <w:hyperlink w:anchor="P183" w:history="1">
        <w:r>
          <w:rPr>
            <w:color w:val="0000FF"/>
          </w:rPr>
          <w:t>10</w:t>
        </w:r>
      </w:hyperlink>
      <w:r>
        <w:t xml:space="preserve">, </w:t>
      </w:r>
      <w:hyperlink w:anchor="P187" w:history="1">
        <w:r>
          <w:rPr>
            <w:color w:val="0000FF"/>
          </w:rPr>
          <w:t>12 пункта 2.1.1</w:t>
        </w:r>
      </w:hyperlink>
      <w:r>
        <w:t xml:space="preserve"> настоящего Порядка, требованиям, предъявляемым к указанным документам, или при </w:t>
      </w:r>
      <w:proofErr w:type="spellStart"/>
      <w:r>
        <w:t>непредоставлении</w:t>
      </w:r>
      <w:proofErr w:type="spellEnd"/>
      <w:r>
        <w:t xml:space="preserve"> субъектом предпринимательства указанных документов, уполномоченный орган в течение 5 рабочих дней со дня окончания приема документов в сроки, установленные </w:t>
      </w:r>
      <w:hyperlink w:anchor="P241" w:history="1">
        <w:r>
          <w:rPr>
            <w:color w:val="0000FF"/>
          </w:rPr>
          <w:t>пунктом 2.2.2</w:t>
        </w:r>
      </w:hyperlink>
      <w:r>
        <w:t xml:space="preserve"> настоящего Порядка, на очередную Комиссию посредством межведомственного запроса, в том числе в электронной форме с использованием</w:t>
      </w:r>
      <w:proofErr w:type="gramEnd"/>
      <w:r>
        <w:t xml:space="preserve"> единой системы межведомственного электронного взаимодействия, запрашивает на дату подачи заявки и получает необходимую информацию в соответствующих органах и организациях.</w:t>
      </w:r>
    </w:p>
    <w:p w:rsidR="00C30616" w:rsidRDefault="00C30616">
      <w:pPr>
        <w:pStyle w:val="ConsPlusNormal"/>
        <w:jc w:val="both"/>
      </w:pPr>
      <w:r>
        <w:t xml:space="preserve">(в ред. постановлений Правительства Тюменской области от 29.03.2019 </w:t>
      </w:r>
      <w:hyperlink r:id="rId127" w:history="1">
        <w:r>
          <w:rPr>
            <w:color w:val="0000FF"/>
          </w:rPr>
          <w:t>N 88-п</w:t>
        </w:r>
      </w:hyperlink>
      <w:r>
        <w:t xml:space="preserve">, от 17.06.2019 </w:t>
      </w:r>
      <w:hyperlink r:id="rId128" w:history="1">
        <w:r>
          <w:rPr>
            <w:color w:val="0000FF"/>
          </w:rPr>
          <w:t>N 195-п</w:t>
        </w:r>
      </w:hyperlink>
      <w:r>
        <w:t>)</w:t>
      </w:r>
    </w:p>
    <w:p w:rsidR="00C30616" w:rsidRDefault="00C30616">
      <w:pPr>
        <w:pStyle w:val="ConsPlusNormal"/>
        <w:spacing w:before="220"/>
        <w:ind w:firstLine="540"/>
        <w:jc w:val="both"/>
      </w:pPr>
      <w:proofErr w:type="gramStart"/>
      <w:r>
        <w:t xml:space="preserve">В случае несоответствия документов, указанных в </w:t>
      </w:r>
      <w:hyperlink w:anchor="P173" w:history="1">
        <w:r>
          <w:rPr>
            <w:color w:val="0000FF"/>
          </w:rPr>
          <w:t>подпунктах 6</w:t>
        </w:r>
      </w:hyperlink>
      <w:r>
        <w:t xml:space="preserve">, </w:t>
      </w:r>
      <w:hyperlink w:anchor="P178" w:history="1">
        <w:r>
          <w:rPr>
            <w:color w:val="0000FF"/>
          </w:rPr>
          <w:t>8 пункта 2.1.1</w:t>
        </w:r>
      </w:hyperlink>
      <w:r>
        <w:t xml:space="preserve"> настоящего Порядка, требованиям, предъявляемым к указанным документам, или при </w:t>
      </w:r>
      <w:proofErr w:type="spellStart"/>
      <w:r>
        <w:t>непредоставлении</w:t>
      </w:r>
      <w:proofErr w:type="spellEnd"/>
      <w:r>
        <w:t xml:space="preserve"> субъектом предпринимательства указанных документов, уполномоченный орган в течение 5 рабочих дней со дня окончания приема документов в сроки, установленные </w:t>
      </w:r>
      <w:hyperlink w:anchor="P241" w:history="1">
        <w:r>
          <w:rPr>
            <w:color w:val="0000FF"/>
          </w:rPr>
          <w:t>пунктом 2.2.2</w:t>
        </w:r>
      </w:hyperlink>
      <w:r>
        <w:t xml:space="preserve"> настоящего Порядка, на очередную Комиссию посредством межведомственного запроса, в том числе в электронной форме с использованием единой системы</w:t>
      </w:r>
      <w:proofErr w:type="gramEnd"/>
      <w:r>
        <w:t xml:space="preserve"> межведомственного электронного взаимодействия, запрашивает на текущую дату запроса и получает необходимую информацию в соответствующих органах и организациях.</w:t>
      </w:r>
    </w:p>
    <w:p w:rsidR="00C30616" w:rsidRDefault="00C30616">
      <w:pPr>
        <w:pStyle w:val="ConsPlusNormal"/>
        <w:jc w:val="both"/>
      </w:pPr>
      <w:r>
        <w:t xml:space="preserve">(абзац введен </w:t>
      </w:r>
      <w:hyperlink r:id="rId129" w:history="1">
        <w:r>
          <w:rPr>
            <w:color w:val="0000FF"/>
          </w:rPr>
          <w:t>постановлением</w:t>
        </w:r>
      </w:hyperlink>
      <w:r>
        <w:t xml:space="preserve"> Правительства Тюменской области от 29.03.2019 N 88-п; в ред. </w:t>
      </w:r>
      <w:hyperlink r:id="rId130" w:history="1">
        <w:r>
          <w:rPr>
            <w:color w:val="0000FF"/>
          </w:rPr>
          <w:t>постановления</w:t>
        </w:r>
      </w:hyperlink>
      <w:r>
        <w:t xml:space="preserve"> Правительства Тюменской области от 17.06.2019 N 195-п)</w:t>
      </w:r>
    </w:p>
    <w:p w:rsidR="00C30616" w:rsidRDefault="00C30616">
      <w:pPr>
        <w:pStyle w:val="ConsPlusNormal"/>
        <w:spacing w:before="220"/>
        <w:ind w:firstLine="540"/>
        <w:jc w:val="both"/>
      </w:pPr>
      <w:proofErr w:type="gramStart"/>
      <w:r>
        <w:t xml:space="preserve">Уполномоченный орган в течение 5 рабочих дней со дня окончания приема документов в сроки, установленные </w:t>
      </w:r>
      <w:hyperlink w:anchor="P241" w:history="1">
        <w:r>
          <w:rPr>
            <w:color w:val="0000FF"/>
          </w:rPr>
          <w:t>пунктом 2.2.2</w:t>
        </w:r>
      </w:hyperlink>
      <w:r>
        <w:t xml:space="preserve"> настоящего Порядка, на очередную Комиссию направляет в Фонд "Инвестиционное агентство Тюменской области" перечень субъектов предпринимательства, претендующих на получение государственной поддержки, по видам государственной поддержки, указанным в </w:t>
      </w:r>
      <w:hyperlink w:anchor="P62" w:history="1">
        <w:r>
          <w:rPr>
            <w:color w:val="0000FF"/>
          </w:rPr>
          <w:t>пункте 1.3</w:t>
        </w:r>
      </w:hyperlink>
      <w:r>
        <w:t xml:space="preserve"> настоящего Порядка, с указанием понесенных расходов для подготовки Фондом "Инвестиционное агентство Тюменской области" в течение</w:t>
      </w:r>
      <w:proofErr w:type="gramEnd"/>
      <w:r>
        <w:t xml:space="preserve"> </w:t>
      </w:r>
      <w:proofErr w:type="gramStart"/>
      <w:r>
        <w:t xml:space="preserve">5 рабочих дней со дня получения указанных материалов заключения о соответствии (несоответствии) представленных к возмещению затрат инвестиционным проектам, включенным в раздел "Сопровождаемые проекты" реестра инвестиционных проектов Тюменской области, формируемого в соответствии с </w:t>
      </w:r>
      <w:hyperlink r:id="rId131" w:history="1">
        <w:r>
          <w:rPr>
            <w:color w:val="0000FF"/>
          </w:rPr>
          <w:t>распоряжением</w:t>
        </w:r>
      </w:hyperlink>
      <w:r>
        <w:t xml:space="preserve"> Правительства Тюменской области от 03.05.2007 N 304-рп "Об утверждении порядка формирования реестров инвестиционных проектов и инфраструктурных площадок в Тюменской области" (в заключении обязательно отражается наименование субъекта предпринимательства</w:t>
      </w:r>
      <w:proofErr w:type="gramEnd"/>
      <w:r>
        <w:t>, претендующего на получение государственной поддержки; наименование инвестиционного проекта; дата включения инвестиционного проекта в раздел "Сопровождаемые проекты" реестра инвестиционных проектов Тюменской области; информация о соответствии (несоответствии) представленных к возмещению затрат инвестиционному проекту, включенному в раздел "Сопровождаемые проекты" реестра инвестиционных проектов Тюменской области).</w:t>
      </w:r>
    </w:p>
    <w:p w:rsidR="00C30616" w:rsidRDefault="00C30616">
      <w:pPr>
        <w:pStyle w:val="ConsPlusNormal"/>
        <w:jc w:val="both"/>
      </w:pPr>
      <w:r>
        <w:t xml:space="preserve">(п. 2.2.5 в ред. </w:t>
      </w:r>
      <w:hyperlink r:id="rId132" w:history="1">
        <w:r>
          <w:rPr>
            <w:color w:val="0000FF"/>
          </w:rPr>
          <w:t>постановления</w:t>
        </w:r>
      </w:hyperlink>
      <w:r>
        <w:t xml:space="preserve"> Правительства Тюменской области от 27.11.2018 N 447-п)</w:t>
      </w:r>
    </w:p>
    <w:p w:rsidR="00C30616" w:rsidRDefault="00C30616">
      <w:pPr>
        <w:pStyle w:val="ConsPlusNormal"/>
        <w:spacing w:before="220"/>
        <w:ind w:firstLine="540"/>
        <w:jc w:val="both"/>
      </w:pPr>
      <w:bookmarkStart w:id="29" w:name="P253"/>
      <w:bookmarkEnd w:id="29"/>
      <w:r>
        <w:t>2.2.6. Документы, поступившие в срок с 01 апреля по 15 апреля текущего финансового года, рассматриваются Комиссией не позднее 10 мая текущего финансового года; документы, поступившие в срок с 01 июля по 15 июля текущего финансового года, рассматриваются Комиссией не позднее 10 августа текущего финансового года; документы, поступившие в срок с 01 ноября по 15 ноября текущего финансового года, рассматриваются Комиссией не позднее 10 декабря текущего финансового года.</w:t>
      </w:r>
    </w:p>
    <w:p w:rsidR="00C30616" w:rsidRDefault="00C30616">
      <w:pPr>
        <w:pStyle w:val="ConsPlusNormal"/>
        <w:spacing w:before="220"/>
        <w:ind w:firstLine="540"/>
        <w:jc w:val="both"/>
      </w:pPr>
      <w:r>
        <w:t xml:space="preserve">2.2.7. </w:t>
      </w:r>
      <w:proofErr w:type="gramStart"/>
      <w:r>
        <w:t xml:space="preserve">Уполномоченный орган по итогам проведения проверки документов, предусмотренных </w:t>
      </w:r>
      <w:hyperlink w:anchor="P164" w:history="1">
        <w:r>
          <w:rPr>
            <w:color w:val="0000FF"/>
          </w:rPr>
          <w:t>пунктами 2.1.1</w:t>
        </w:r>
      </w:hyperlink>
      <w:r>
        <w:t xml:space="preserve"> - </w:t>
      </w:r>
      <w:hyperlink w:anchor="P226" w:history="1">
        <w:r>
          <w:rPr>
            <w:color w:val="0000FF"/>
          </w:rPr>
          <w:t>2.1.7</w:t>
        </w:r>
      </w:hyperlink>
      <w:r>
        <w:t xml:space="preserve"> настоящего Порядка, документов, полученных посредством межведомственного запроса, и выявления соответствия (несоответствия) представленных к возмещению затрат инновационным проектам, включенным в реестр инновационных проектов в Тюменской области, формируемый в соответствии с распоряжением Правительства Тюменской области от 21.11.2016 N 1355-рп "Об утверждении порядка формирования реестра инновационных проектов", направляет рекомендательные заключения о предоставлении</w:t>
      </w:r>
      <w:proofErr w:type="gramEnd"/>
      <w:r>
        <w:t xml:space="preserve"> или об отказе в предоставлении государственной поддержки и перечень субъектов предпринимательства, претендующих на получение государственной поддержки, на рассмотрение Комиссии в сроки, предусмотренные </w:t>
      </w:r>
      <w:hyperlink w:anchor="P245" w:history="1">
        <w:r>
          <w:rPr>
            <w:color w:val="0000FF"/>
          </w:rPr>
          <w:t>пунктом 2.2.5</w:t>
        </w:r>
      </w:hyperlink>
      <w:r>
        <w:t xml:space="preserve"> настоящего Порядка.</w:t>
      </w:r>
    </w:p>
    <w:p w:rsidR="00C30616" w:rsidRDefault="00C30616">
      <w:pPr>
        <w:pStyle w:val="ConsPlusNormal"/>
        <w:jc w:val="both"/>
      </w:pPr>
      <w:r>
        <w:lastRenderedPageBreak/>
        <w:t xml:space="preserve">(п. 2.2.7 в ред. </w:t>
      </w:r>
      <w:hyperlink r:id="rId133" w:history="1">
        <w:r>
          <w:rPr>
            <w:color w:val="0000FF"/>
          </w:rPr>
          <w:t>постановления</w:t>
        </w:r>
      </w:hyperlink>
      <w:r>
        <w:t xml:space="preserve"> Правительства Тюменской области от 27.11.2018 N 447-п)</w:t>
      </w:r>
    </w:p>
    <w:p w:rsidR="00C30616" w:rsidRDefault="00C30616">
      <w:pPr>
        <w:pStyle w:val="ConsPlusNormal"/>
        <w:spacing w:before="220"/>
        <w:ind w:firstLine="540"/>
        <w:jc w:val="both"/>
      </w:pPr>
      <w:r>
        <w:t xml:space="preserve">2.2.8. </w:t>
      </w:r>
      <w:proofErr w:type="gramStart"/>
      <w:r>
        <w:t>Заседание Комиссии по решению председателя Комиссии может быть проведено в очной или заочной формах.</w:t>
      </w:r>
      <w:proofErr w:type="gramEnd"/>
      <w:r>
        <w:t xml:space="preserve"> Заседание Комиссии считается правомочным при участии не менее половины состава Комиссии.</w:t>
      </w:r>
    </w:p>
    <w:p w:rsidR="00C30616" w:rsidRDefault="00C30616">
      <w:pPr>
        <w:pStyle w:val="ConsPlusNormal"/>
        <w:spacing w:before="220"/>
        <w:ind w:firstLine="540"/>
        <w:jc w:val="both"/>
      </w:pPr>
      <w:r>
        <w:t xml:space="preserve">Комиссия на основании рекомендательного заключения уполномоченного органа и по результатам рассмотрения поступивших документов в сроки, предусмотренные </w:t>
      </w:r>
      <w:hyperlink w:anchor="P253" w:history="1">
        <w:r>
          <w:rPr>
            <w:color w:val="0000FF"/>
          </w:rPr>
          <w:t>пунктом 2.2.6</w:t>
        </w:r>
      </w:hyperlink>
      <w:r>
        <w:t xml:space="preserve"> настоящего Порядка, принимает рекомендательное решение о предоставлении и размере государственной поддержки либо о мотивированном отказе в предоставлении государственной поддержки субъекту предпринимательства в соответствии с </w:t>
      </w:r>
      <w:hyperlink w:anchor="P267" w:history="1">
        <w:r>
          <w:rPr>
            <w:color w:val="0000FF"/>
          </w:rPr>
          <w:t>пунктом 2.3</w:t>
        </w:r>
      </w:hyperlink>
      <w:r>
        <w:t xml:space="preserve"> настоящего Порядка.</w:t>
      </w:r>
    </w:p>
    <w:p w:rsidR="00C30616" w:rsidRDefault="00C30616">
      <w:pPr>
        <w:pStyle w:val="ConsPlusNormal"/>
        <w:spacing w:before="220"/>
        <w:ind w:firstLine="540"/>
        <w:jc w:val="both"/>
      </w:pPr>
      <w:r>
        <w:t>Решения Комиссии считаются принятыми, если за них проголосовало более половины присутствующих на заседании членов Комиссии. Каждый член Комиссии имеет один голос. В случае равенства голосов голос председателя Комиссии является решающим.</w:t>
      </w:r>
    </w:p>
    <w:p w:rsidR="00C30616" w:rsidRDefault="00C30616">
      <w:pPr>
        <w:pStyle w:val="ConsPlusNormal"/>
        <w:spacing w:before="220"/>
        <w:ind w:firstLine="540"/>
        <w:jc w:val="both"/>
      </w:pPr>
      <w:r>
        <w:t>Решение Комиссии оформляется протоколом, который подписывается председателем и секретарем.</w:t>
      </w:r>
    </w:p>
    <w:p w:rsidR="00C30616" w:rsidRDefault="00C30616">
      <w:pPr>
        <w:pStyle w:val="ConsPlusNormal"/>
        <w:spacing w:before="220"/>
        <w:ind w:firstLine="540"/>
        <w:jc w:val="both"/>
      </w:pPr>
      <w:r>
        <w:t>Подготовка и подписание протокола Комиссии осуществляется в день заседания Комиссии.</w:t>
      </w:r>
    </w:p>
    <w:p w:rsidR="00C30616" w:rsidRDefault="00C30616">
      <w:pPr>
        <w:pStyle w:val="ConsPlusNormal"/>
        <w:jc w:val="both"/>
      </w:pPr>
      <w:r>
        <w:t xml:space="preserve">(п. 2.2.8 в ред. </w:t>
      </w:r>
      <w:hyperlink r:id="rId134" w:history="1">
        <w:r>
          <w:rPr>
            <w:color w:val="0000FF"/>
          </w:rPr>
          <w:t>постановления</w:t>
        </w:r>
      </w:hyperlink>
      <w:r>
        <w:t xml:space="preserve"> Правительства Тюменской области от 17.06.2019 N 195-п)</w:t>
      </w:r>
    </w:p>
    <w:p w:rsidR="00C30616" w:rsidRDefault="00C30616">
      <w:pPr>
        <w:pStyle w:val="ConsPlusNormal"/>
        <w:spacing w:before="220"/>
        <w:ind w:firstLine="540"/>
        <w:jc w:val="both"/>
      </w:pPr>
      <w:r>
        <w:t xml:space="preserve">2.2.9. Уполномоченный орган в течение 5 рабочих дней со дня подписания протокола Комиссией принимает решение об оказании государственной поддержки либо об отказе в предоставлении государственной поддержки субъекту предпринимательства в соответствии с </w:t>
      </w:r>
      <w:hyperlink w:anchor="P267" w:history="1">
        <w:r>
          <w:rPr>
            <w:color w:val="0000FF"/>
          </w:rPr>
          <w:t>пунктом 2.3</w:t>
        </w:r>
      </w:hyperlink>
      <w:r>
        <w:t xml:space="preserve"> настоящего Порядка.</w:t>
      </w:r>
    </w:p>
    <w:p w:rsidR="00C30616" w:rsidRDefault="00C30616">
      <w:pPr>
        <w:pStyle w:val="ConsPlusNormal"/>
        <w:jc w:val="both"/>
      </w:pPr>
      <w:r>
        <w:t xml:space="preserve">(в ред. </w:t>
      </w:r>
      <w:hyperlink r:id="rId135" w:history="1">
        <w:r>
          <w:rPr>
            <w:color w:val="0000FF"/>
          </w:rPr>
          <w:t>постановления</w:t>
        </w:r>
      </w:hyperlink>
      <w:r>
        <w:t xml:space="preserve"> Правительства Тюменской области от 27.11.2018 N 447-п)</w:t>
      </w:r>
    </w:p>
    <w:p w:rsidR="00C30616" w:rsidRDefault="00C30616">
      <w:pPr>
        <w:pStyle w:val="ConsPlusNormal"/>
        <w:spacing w:before="220"/>
        <w:ind w:firstLine="540"/>
        <w:jc w:val="both"/>
      </w:pPr>
      <w:r>
        <w:t>2.2.10. Решение уполномоченного органа оформляется приказом, который подписывается директором уполномоченного органа либо лицом, его замещающим.</w:t>
      </w:r>
    </w:p>
    <w:p w:rsidR="00C30616" w:rsidRDefault="00C30616">
      <w:pPr>
        <w:pStyle w:val="ConsPlusNormal"/>
        <w:spacing w:before="220"/>
        <w:ind w:firstLine="540"/>
        <w:jc w:val="both"/>
      </w:pPr>
      <w:r>
        <w:t xml:space="preserve">2.2.11. </w:t>
      </w:r>
      <w:proofErr w:type="gramStart"/>
      <w:r>
        <w:t>Уполномоченный орган в течение трех рабочих дней со дня подписания приказа о предоставлении либо об отказе в предоставлении государственной поддержки уведомляет субъект предпринимательства о принятом решении путем направления уведомления заказным письмом на юридический адрес субъекта предпринимательства, указанный в заявке, либо путем вручения лично субъекту предпринимательства под расписку с указанием даты получения данного уведомления.</w:t>
      </w:r>
      <w:proofErr w:type="gramEnd"/>
      <w:r>
        <w:t xml:space="preserve"> В уведомлении об отказе в предоставлении государственной поддержки указываются мотивированные основания отказа.</w:t>
      </w:r>
    </w:p>
    <w:p w:rsidR="00C30616" w:rsidRDefault="00C30616">
      <w:pPr>
        <w:pStyle w:val="ConsPlusNormal"/>
        <w:jc w:val="both"/>
      </w:pPr>
      <w:r>
        <w:t xml:space="preserve">(в ред. постановлений Правительства Тюменской области от 27.11.2018 </w:t>
      </w:r>
      <w:hyperlink r:id="rId136" w:history="1">
        <w:r>
          <w:rPr>
            <w:color w:val="0000FF"/>
          </w:rPr>
          <w:t>N 447-п</w:t>
        </w:r>
      </w:hyperlink>
      <w:r>
        <w:t xml:space="preserve">, от 29.03.2019 </w:t>
      </w:r>
      <w:hyperlink r:id="rId137" w:history="1">
        <w:r>
          <w:rPr>
            <w:color w:val="0000FF"/>
          </w:rPr>
          <w:t>N 88-п</w:t>
        </w:r>
      </w:hyperlink>
      <w:r>
        <w:t>)</w:t>
      </w:r>
    </w:p>
    <w:p w:rsidR="00C30616" w:rsidRDefault="00C30616">
      <w:pPr>
        <w:pStyle w:val="ConsPlusNormal"/>
        <w:spacing w:before="220"/>
        <w:ind w:firstLine="540"/>
        <w:jc w:val="both"/>
      </w:pPr>
      <w:bookmarkStart w:id="30" w:name="P267"/>
      <w:bookmarkEnd w:id="30"/>
      <w:r>
        <w:t>2.3. Основаниями для отказа в предоставлении государственной поддержки являются:</w:t>
      </w:r>
    </w:p>
    <w:p w:rsidR="00C30616" w:rsidRDefault="00C30616">
      <w:pPr>
        <w:pStyle w:val="ConsPlusNormal"/>
        <w:spacing w:before="220"/>
        <w:ind w:firstLine="540"/>
        <w:jc w:val="both"/>
      </w:pPr>
      <w:r>
        <w:t>2.3.1. Непредставление (представление не в полном объеме) субъектом предпринимательства документов и (или) оформленных не в соответствии с требованиями указанных пунктов:</w:t>
      </w:r>
    </w:p>
    <w:p w:rsidR="00C30616" w:rsidRDefault="00C30616">
      <w:pPr>
        <w:pStyle w:val="ConsPlusNormal"/>
        <w:spacing w:before="220"/>
        <w:ind w:firstLine="540"/>
        <w:jc w:val="both"/>
      </w:pPr>
      <w:r>
        <w:t xml:space="preserve">2.3.1.1. В случае если субъект предпринимательства направил документы на получение государственной поддержки и при этом отсутствует один или несколько документов, предусмотренных в </w:t>
      </w:r>
      <w:hyperlink w:anchor="P165" w:history="1">
        <w:r>
          <w:rPr>
            <w:color w:val="0000FF"/>
          </w:rPr>
          <w:t>подпунктах 1</w:t>
        </w:r>
      </w:hyperlink>
      <w:r>
        <w:t xml:space="preserve">, </w:t>
      </w:r>
      <w:hyperlink w:anchor="P166" w:history="1">
        <w:r>
          <w:rPr>
            <w:color w:val="0000FF"/>
          </w:rPr>
          <w:t>2</w:t>
        </w:r>
      </w:hyperlink>
      <w:r>
        <w:t xml:space="preserve">, </w:t>
      </w:r>
      <w:hyperlink w:anchor="P171" w:history="1">
        <w:r>
          <w:rPr>
            <w:color w:val="0000FF"/>
          </w:rPr>
          <w:t>5</w:t>
        </w:r>
      </w:hyperlink>
      <w:r>
        <w:t xml:space="preserve">, </w:t>
      </w:r>
      <w:hyperlink w:anchor="P185" w:history="1">
        <w:r>
          <w:rPr>
            <w:color w:val="0000FF"/>
          </w:rPr>
          <w:t>11 пункта 2.1.1</w:t>
        </w:r>
      </w:hyperlink>
      <w:r>
        <w:t xml:space="preserve"> настоящего Порядка; дополнительно для вновь созданных юридических лиц и вновь зарегистрированных индивидуальных предпринимателей документ, указанный в </w:t>
      </w:r>
      <w:hyperlink w:anchor="P177" w:history="1">
        <w:r>
          <w:rPr>
            <w:color w:val="0000FF"/>
          </w:rPr>
          <w:t>подпункте 7 пункта 2.1.1</w:t>
        </w:r>
      </w:hyperlink>
      <w:r>
        <w:t xml:space="preserve"> настоящего Порядка; для акционерных обществ документ, указанный в </w:t>
      </w:r>
      <w:hyperlink w:anchor="P181" w:history="1">
        <w:r>
          <w:rPr>
            <w:color w:val="0000FF"/>
          </w:rPr>
          <w:t>подпункте 9 пункта 2.1.1</w:t>
        </w:r>
      </w:hyperlink>
      <w:r>
        <w:t xml:space="preserve"> настоящего Порядка, и (или) данные документы представлены не в полном объеме и (или) оформлены не в соответствии с требованиями указанного пункта, государственная поддержка не оказывается.</w:t>
      </w:r>
    </w:p>
    <w:p w:rsidR="00C30616" w:rsidRDefault="00C30616">
      <w:pPr>
        <w:pStyle w:val="ConsPlusNormal"/>
        <w:jc w:val="both"/>
      </w:pPr>
      <w:r>
        <w:t xml:space="preserve">(п. 2.3.1.1 в ред. </w:t>
      </w:r>
      <w:hyperlink r:id="rId138" w:history="1">
        <w:r>
          <w:rPr>
            <w:color w:val="0000FF"/>
          </w:rPr>
          <w:t>постановления</w:t>
        </w:r>
      </w:hyperlink>
      <w:r>
        <w:t xml:space="preserve"> Правительства Тюменской области от 17.06.2019 N 195-п)</w:t>
      </w:r>
    </w:p>
    <w:p w:rsidR="00C30616" w:rsidRDefault="00C30616">
      <w:pPr>
        <w:pStyle w:val="ConsPlusNormal"/>
        <w:spacing w:before="220"/>
        <w:ind w:firstLine="540"/>
        <w:jc w:val="both"/>
      </w:pPr>
      <w:r>
        <w:lastRenderedPageBreak/>
        <w:t xml:space="preserve">2.3.1.2. </w:t>
      </w:r>
      <w:proofErr w:type="gramStart"/>
      <w:r>
        <w:t xml:space="preserve">В случае если субъект предпринимательства направил документы на получение государственной поддержки и отсутствуют один или несколько документов, предусмотренных </w:t>
      </w:r>
      <w:hyperlink w:anchor="P189" w:history="1">
        <w:r>
          <w:rPr>
            <w:color w:val="0000FF"/>
          </w:rPr>
          <w:t>пунктами 2.1.2</w:t>
        </w:r>
      </w:hyperlink>
      <w:r>
        <w:t xml:space="preserve"> - </w:t>
      </w:r>
      <w:hyperlink w:anchor="P226" w:history="1">
        <w:r>
          <w:rPr>
            <w:color w:val="0000FF"/>
          </w:rPr>
          <w:t>2.1.7</w:t>
        </w:r>
      </w:hyperlink>
      <w:r>
        <w:t xml:space="preserve"> настоящего Порядка, и (или) данные документы представлены не в полном объеме и (или) оформлены не в соответствии с требованиями указанных пунктов, государственная поддержка не оказывается в отношении тех затрат, по которым документы отсутствуют и (или) представлены не в полном</w:t>
      </w:r>
      <w:proofErr w:type="gramEnd"/>
      <w:r>
        <w:t xml:space="preserve"> объеме и (или) </w:t>
      </w:r>
      <w:proofErr w:type="gramStart"/>
      <w:r>
        <w:t>оформлены</w:t>
      </w:r>
      <w:proofErr w:type="gramEnd"/>
      <w:r>
        <w:t xml:space="preserve"> не в соответствии с требованиями указанных пунктов.</w:t>
      </w:r>
    </w:p>
    <w:p w:rsidR="00C30616" w:rsidRDefault="00C30616">
      <w:pPr>
        <w:pStyle w:val="ConsPlusNormal"/>
        <w:spacing w:before="220"/>
        <w:ind w:firstLine="540"/>
        <w:jc w:val="both"/>
      </w:pPr>
      <w:r>
        <w:t>2.3.2. Недостоверность представленной субъектом предпринимательства информации.</w:t>
      </w:r>
    </w:p>
    <w:p w:rsidR="00C30616" w:rsidRDefault="00C30616">
      <w:pPr>
        <w:pStyle w:val="ConsPlusNormal"/>
        <w:spacing w:before="220"/>
        <w:ind w:firstLine="540"/>
        <w:jc w:val="both"/>
      </w:pPr>
      <w:r>
        <w:t xml:space="preserve">2.3.3. Несоблюдение субъектом предпринимательства условий, предусмотренных </w:t>
      </w:r>
      <w:hyperlink w:anchor="P404" w:history="1">
        <w:r>
          <w:rPr>
            <w:color w:val="0000FF"/>
          </w:rPr>
          <w:t>пунктом 2.8</w:t>
        </w:r>
      </w:hyperlink>
      <w:r>
        <w:t xml:space="preserve"> настоящего Порядка.</w:t>
      </w:r>
    </w:p>
    <w:p w:rsidR="00C30616" w:rsidRDefault="00C30616">
      <w:pPr>
        <w:pStyle w:val="ConsPlusNormal"/>
        <w:jc w:val="both"/>
      </w:pPr>
      <w:r>
        <w:t xml:space="preserve">(в ред. </w:t>
      </w:r>
      <w:hyperlink r:id="rId139" w:history="1">
        <w:r>
          <w:rPr>
            <w:color w:val="0000FF"/>
          </w:rPr>
          <w:t>постановления</w:t>
        </w:r>
      </w:hyperlink>
      <w:r>
        <w:t xml:space="preserve"> Правительства Тюменской области от 29.03.2019 N 88-п)</w:t>
      </w:r>
    </w:p>
    <w:p w:rsidR="00C30616" w:rsidRDefault="00C30616">
      <w:pPr>
        <w:pStyle w:val="ConsPlusNormal"/>
        <w:spacing w:before="220"/>
        <w:ind w:firstLine="540"/>
        <w:jc w:val="both"/>
      </w:pPr>
      <w:r>
        <w:t xml:space="preserve">2.3.4. Отсутствие и (или) недостаточность лимитов бюджетных обязательств на соответствующие мероприятия государственной </w:t>
      </w:r>
      <w:hyperlink r:id="rId140" w:history="1">
        <w:r>
          <w:rPr>
            <w:color w:val="0000FF"/>
          </w:rPr>
          <w:t>программы</w:t>
        </w:r>
      </w:hyperlink>
      <w:r>
        <w:t xml:space="preserve"> Тюменской области "Развитие малого и среднего предпринимательства и научно-инновационной сферы".</w:t>
      </w:r>
    </w:p>
    <w:p w:rsidR="00C30616" w:rsidRDefault="00C30616">
      <w:pPr>
        <w:pStyle w:val="ConsPlusNormal"/>
        <w:jc w:val="both"/>
      </w:pPr>
      <w:r>
        <w:t xml:space="preserve">(в ред. </w:t>
      </w:r>
      <w:hyperlink r:id="rId141" w:history="1">
        <w:r>
          <w:rPr>
            <w:color w:val="0000FF"/>
          </w:rPr>
          <w:t>постановления</w:t>
        </w:r>
      </w:hyperlink>
      <w:r>
        <w:t xml:space="preserve"> Правительства Тюменской области от 29.03.2019 N 88-п)</w:t>
      </w:r>
    </w:p>
    <w:p w:rsidR="00C30616" w:rsidRDefault="00C30616">
      <w:pPr>
        <w:pStyle w:val="ConsPlusNormal"/>
        <w:spacing w:before="220"/>
        <w:ind w:firstLine="540"/>
        <w:jc w:val="both"/>
      </w:pPr>
      <w:r>
        <w:t xml:space="preserve">2.3.5. При наличии оснований, предусмотренных </w:t>
      </w:r>
      <w:hyperlink r:id="rId142" w:history="1">
        <w:r>
          <w:rPr>
            <w:color w:val="0000FF"/>
          </w:rPr>
          <w:t>пунктами 3</w:t>
        </w:r>
      </w:hyperlink>
      <w:r>
        <w:t xml:space="preserve"> - </w:t>
      </w:r>
      <w:hyperlink r:id="rId143" w:history="1">
        <w:r>
          <w:rPr>
            <w:color w:val="0000FF"/>
          </w:rPr>
          <w:t>5 статьи 14</w:t>
        </w:r>
      </w:hyperlink>
      <w:r>
        <w:t xml:space="preserve"> Федерального закона от 24.07.2007 N 209-ФЗ "О развитии малого и среднего предпринимательства в Российской Федерации".</w:t>
      </w:r>
    </w:p>
    <w:p w:rsidR="00C30616" w:rsidRDefault="00C30616">
      <w:pPr>
        <w:pStyle w:val="ConsPlusNormal"/>
        <w:spacing w:before="220"/>
        <w:ind w:firstLine="540"/>
        <w:jc w:val="both"/>
      </w:pPr>
      <w:r>
        <w:t xml:space="preserve">2.3.6. В отношении субъекта предпринимательства уполномоченным органом принято решение о прекращении оказания государственной поддержки и взыскании в судебном порядке субсидии по государственной поддержке, на которую субъект предпринимательства </w:t>
      </w:r>
      <w:proofErr w:type="gramStart"/>
      <w:r>
        <w:t>заявлялся</w:t>
      </w:r>
      <w:proofErr w:type="gramEnd"/>
      <w:r>
        <w:t xml:space="preserve"> ранее.</w:t>
      </w:r>
    </w:p>
    <w:p w:rsidR="00C30616" w:rsidRDefault="00C30616">
      <w:pPr>
        <w:pStyle w:val="ConsPlusNormal"/>
        <w:spacing w:before="220"/>
        <w:ind w:firstLine="540"/>
        <w:jc w:val="both"/>
      </w:pPr>
      <w:r>
        <w:t>Отказ в предоставлении государственной поддержки не является препятствием для повторной подачи документов для получения государственной поддержки.</w:t>
      </w:r>
    </w:p>
    <w:p w:rsidR="00C30616" w:rsidRDefault="00C30616">
      <w:pPr>
        <w:pStyle w:val="ConsPlusNormal"/>
        <w:jc w:val="both"/>
      </w:pPr>
      <w:r>
        <w:t xml:space="preserve">(п. 2.3 в ред. </w:t>
      </w:r>
      <w:hyperlink r:id="rId144" w:history="1">
        <w:r>
          <w:rPr>
            <w:color w:val="0000FF"/>
          </w:rPr>
          <w:t>постановления</w:t>
        </w:r>
      </w:hyperlink>
      <w:r>
        <w:t xml:space="preserve"> Правительства Тюменской области от 27.11.2018 N 447-п)</w:t>
      </w:r>
    </w:p>
    <w:p w:rsidR="00C30616" w:rsidRDefault="00C30616">
      <w:pPr>
        <w:pStyle w:val="ConsPlusNormal"/>
        <w:spacing w:before="220"/>
        <w:ind w:firstLine="540"/>
        <w:jc w:val="both"/>
      </w:pPr>
      <w:bookmarkStart w:id="31" w:name="P281"/>
      <w:bookmarkEnd w:id="31"/>
      <w:r>
        <w:t>2.4. Субсидии предоставляются субъекту предпринимательства в следующих размерах при соблюдении условий, определенных настоящим пунктом.</w:t>
      </w:r>
    </w:p>
    <w:p w:rsidR="00C30616" w:rsidRDefault="00C30616">
      <w:pPr>
        <w:pStyle w:val="ConsPlusNormal"/>
        <w:spacing w:before="220"/>
        <w:ind w:firstLine="540"/>
        <w:jc w:val="both"/>
      </w:pPr>
      <w:r>
        <w:t>2.4.1. В виде возмещения части затрат на оплату процентов по договорам кредита.</w:t>
      </w:r>
    </w:p>
    <w:p w:rsidR="00C30616" w:rsidRDefault="00C30616">
      <w:pPr>
        <w:pStyle w:val="ConsPlusNormal"/>
        <w:spacing w:before="220"/>
        <w:ind w:firstLine="540"/>
        <w:jc w:val="both"/>
      </w:pPr>
      <w:r>
        <w:t>2.4.1.1. Возмещение части затрат на оплату процентов по договорам кредита предоставляется субъектам предпринимательства, привлекающим кредиты для реализации инвестиционных проектов, с целью:</w:t>
      </w:r>
    </w:p>
    <w:p w:rsidR="00C30616" w:rsidRDefault="00C30616">
      <w:pPr>
        <w:pStyle w:val="ConsPlusNormal"/>
        <w:spacing w:before="220"/>
        <w:ind w:firstLine="540"/>
        <w:jc w:val="both"/>
      </w:pPr>
      <w:r>
        <w:t>1) приобретения оборудования, включая установленное программное обеспечение;</w:t>
      </w:r>
    </w:p>
    <w:p w:rsidR="00C30616" w:rsidRDefault="00C30616">
      <w:pPr>
        <w:pStyle w:val="ConsPlusNormal"/>
        <w:spacing w:before="220"/>
        <w:ind w:firstLine="540"/>
        <w:jc w:val="both"/>
      </w:pPr>
      <w:r>
        <w:t xml:space="preserve">2) - 3) исключены. - </w:t>
      </w:r>
      <w:hyperlink r:id="rId145" w:history="1">
        <w:proofErr w:type="gramStart"/>
        <w:r>
          <w:rPr>
            <w:color w:val="0000FF"/>
          </w:rPr>
          <w:t>Постановление</w:t>
        </w:r>
      </w:hyperlink>
      <w:r>
        <w:t xml:space="preserve"> Правительства Тюменской области от 27.11.2018 N 447-п;</w:t>
      </w:r>
      <w:proofErr w:type="gramEnd"/>
    </w:p>
    <w:p w:rsidR="00C30616" w:rsidRDefault="009A7142">
      <w:pPr>
        <w:pStyle w:val="ConsPlusNormal"/>
        <w:spacing w:before="220"/>
        <w:ind w:firstLine="540"/>
        <w:jc w:val="both"/>
      </w:pPr>
      <w:hyperlink r:id="rId146" w:history="1">
        <w:r w:rsidR="00C30616">
          <w:rPr>
            <w:color w:val="0000FF"/>
          </w:rPr>
          <w:t>2</w:t>
        </w:r>
      </w:hyperlink>
      <w:r w:rsidR="00C30616">
        <w:t>) приобретения нежилых помещений для размещения частных детских садов.</w:t>
      </w:r>
    </w:p>
    <w:p w:rsidR="00C30616" w:rsidRDefault="00C30616">
      <w:pPr>
        <w:pStyle w:val="ConsPlusNormal"/>
        <w:spacing w:before="220"/>
        <w:ind w:firstLine="540"/>
        <w:jc w:val="both"/>
      </w:pPr>
      <w:r>
        <w:t xml:space="preserve">Абзац исключен. - </w:t>
      </w:r>
      <w:hyperlink r:id="rId147" w:history="1">
        <w:r>
          <w:rPr>
            <w:color w:val="0000FF"/>
          </w:rPr>
          <w:t>Постановление</w:t>
        </w:r>
      </w:hyperlink>
      <w:r>
        <w:t xml:space="preserve"> Правительства Тюменской области от 27.11.2018 N 447-п.</w:t>
      </w:r>
    </w:p>
    <w:p w:rsidR="00C30616" w:rsidRDefault="00C30616">
      <w:pPr>
        <w:pStyle w:val="ConsPlusNormal"/>
        <w:spacing w:before="220"/>
        <w:ind w:firstLine="540"/>
        <w:jc w:val="both"/>
      </w:pPr>
      <w:r>
        <w:t>2.4.1.2. Кредитные договоры должны быть заключены в кредитных организациях, зарегистрированных на территории Российской Федерации.</w:t>
      </w:r>
    </w:p>
    <w:p w:rsidR="00C30616" w:rsidRDefault="00C30616">
      <w:pPr>
        <w:pStyle w:val="ConsPlusNormal"/>
        <w:spacing w:before="220"/>
        <w:ind w:firstLine="540"/>
        <w:jc w:val="both"/>
      </w:pPr>
      <w:r>
        <w:t xml:space="preserve">Государственная </w:t>
      </w:r>
      <w:proofErr w:type="gramStart"/>
      <w:r>
        <w:t>поддержка</w:t>
      </w:r>
      <w:proofErr w:type="gramEnd"/>
      <w:r>
        <w:t xml:space="preserve"> оказывается по кредитным договорам, со дня заключения которых до 1 января текущего финансового года прошло не более трех лет.</w:t>
      </w:r>
    </w:p>
    <w:p w:rsidR="00C30616" w:rsidRDefault="00C30616">
      <w:pPr>
        <w:pStyle w:val="ConsPlusNormal"/>
        <w:jc w:val="both"/>
      </w:pPr>
      <w:r>
        <w:t xml:space="preserve">(в ред. </w:t>
      </w:r>
      <w:hyperlink r:id="rId148" w:history="1">
        <w:r>
          <w:rPr>
            <w:color w:val="0000FF"/>
          </w:rPr>
          <w:t>постановления</w:t>
        </w:r>
      </w:hyperlink>
      <w:r>
        <w:t xml:space="preserve"> Правительства Тюменской области от 27.11.2018 N 447-п)</w:t>
      </w:r>
    </w:p>
    <w:p w:rsidR="00C30616" w:rsidRDefault="00C30616">
      <w:pPr>
        <w:pStyle w:val="ConsPlusNormal"/>
        <w:spacing w:before="220"/>
        <w:ind w:firstLine="540"/>
        <w:jc w:val="both"/>
      </w:pPr>
      <w:r>
        <w:t xml:space="preserve">Государственная поддержка не </w:t>
      </w:r>
      <w:proofErr w:type="gramStart"/>
      <w:r>
        <w:t>оказывается</w:t>
      </w:r>
      <w:proofErr w:type="gramEnd"/>
      <w:r>
        <w:t xml:space="preserve"> по кредитным договорам, заключенным с </w:t>
      </w:r>
      <w:r>
        <w:lastRenderedPageBreak/>
        <w:t>целью приобретения транспортных средств, включая тракторы и самоходные машины.</w:t>
      </w:r>
    </w:p>
    <w:p w:rsidR="00C30616" w:rsidRDefault="00C30616">
      <w:pPr>
        <w:pStyle w:val="ConsPlusNormal"/>
        <w:spacing w:before="220"/>
        <w:ind w:firstLine="540"/>
        <w:jc w:val="both"/>
      </w:pPr>
      <w:r>
        <w:t>2.4.1.3. Годовой размер субсидии на возмещение части затрат на оплату процентов по договорам кредита одному субъекту предпринимательства не может превышать 10 млн. рублей.</w:t>
      </w:r>
    </w:p>
    <w:p w:rsidR="00C30616" w:rsidRDefault="00C30616">
      <w:pPr>
        <w:pStyle w:val="ConsPlusNormal"/>
        <w:spacing w:before="220"/>
        <w:ind w:firstLine="540"/>
        <w:jc w:val="both"/>
      </w:pPr>
      <w:r>
        <w:t>2.4.1.4. Субъектам предпринимательства, имеющим просроченную задолженность по ранее предоставленным кредитам и займам, выданным за счет средств областного бюджета, государственная поддержка в виде возмещения части процентной ставки по привлеченным кредитам не оказывается.</w:t>
      </w:r>
    </w:p>
    <w:p w:rsidR="00C30616" w:rsidRDefault="00C30616">
      <w:pPr>
        <w:pStyle w:val="ConsPlusNormal"/>
        <w:spacing w:before="220"/>
        <w:ind w:firstLine="540"/>
        <w:jc w:val="both"/>
      </w:pPr>
      <w:r>
        <w:t xml:space="preserve">2.4.1.5. </w:t>
      </w:r>
      <w:proofErr w:type="gramStart"/>
      <w:r>
        <w:t>Государственная поддержка в виде возмещения части затрат на оплату процентов по договорам кредита осуществляется в размере не более трех четвертых ключевой ставки Банка России, действовавшей на дату уплаты процентов по договорам кредита субъектом малого и среднего предпринимательства, но не более 70% от фактически произведенных субъектом предпринимательства затрат на уплату процентов по кредитам.</w:t>
      </w:r>
      <w:proofErr w:type="gramEnd"/>
    </w:p>
    <w:p w:rsidR="00C30616" w:rsidRDefault="00C30616">
      <w:pPr>
        <w:pStyle w:val="ConsPlusNormal"/>
        <w:spacing w:before="220"/>
        <w:ind w:firstLine="540"/>
        <w:jc w:val="both"/>
      </w:pPr>
      <w:r>
        <w:t>Расчет субсидии производится по формуле:</w:t>
      </w:r>
    </w:p>
    <w:p w:rsidR="00C30616" w:rsidRDefault="00C30616">
      <w:pPr>
        <w:pStyle w:val="ConsPlusNormal"/>
        <w:jc w:val="both"/>
      </w:pPr>
    </w:p>
    <w:p w:rsidR="00C30616" w:rsidRDefault="009A7142">
      <w:pPr>
        <w:pStyle w:val="ConsPlusNormal"/>
        <w:ind w:firstLine="540"/>
        <w:jc w:val="both"/>
      </w:pPr>
      <w:r>
        <w:rPr>
          <w:position w:val="-5"/>
        </w:rPr>
        <w:pict>
          <v:shape id="_x0000_i1025" style="width:134.3pt;height:16.6pt" coordsize="" o:spt="100" adj="0,,0" path="" filled="f" stroked="f">
            <v:stroke joinstyle="miter"/>
            <v:imagedata r:id="rId149" o:title="base_23578_142615_32768"/>
            <v:formulas/>
            <v:path o:connecttype="segments"/>
          </v:shape>
        </w:pict>
      </w:r>
    </w:p>
    <w:p w:rsidR="00C30616" w:rsidRDefault="00C30616">
      <w:pPr>
        <w:pStyle w:val="ConsPlusNormal"/>
        <w:jc w:val="both"/>
      </w:pPr>
    </w:p>
    <w:p w:rsidR="00C30616" w:rsidRDefault="00C30616">
      <w:pPr>
        <w:pStyle w:val="ConsPlusNormal"/>
        <w:ind w:firstLine="540"/>
        <w:jc w:val="both"/>
      </w:pPr>
      <w:r>
        <w:t xml:space="preserve">где: </w:t>
      </w:r>
      <w:proofErr w:type="spellStart"/>
      <w:r>
        <w:t>Ск</w:t>
      </w:r>
      <w:proofErr w:type="spellEnd"/>
      <w:r>
        <w:t xml:space="preserve"> - Сумма возмещения части затрат на оплату процентов по договору кредита, полученного субъектом предпринимательства, руб.;</w:t>
      </w:r>
    </w:p>
    <w:p w:rsidR="00C30616" w:rsidRDefault="00C30616">
      <w:pPr>
        <w:pStyle w:val="ConsPlusNormal"/>
        <w:spacing w:before="220"/>
        <w:ind w:firstLine="540"/>
        <w:jc w:val="both"/>
      </w:pPr>
      <w:proofErr w:type="spellStart"/>
      <w:r>
        <w:t>З</w:t>
      </w:r>
      <w:proofErr w:type="gramStart"/>
      <w:r>
        <w:t>i</w:t>
      </w:r>
      <w:proofErr w:type="spellEnd"/>
      <w:proofErr w:type="gramEnd"/>
      <w:r>
        <w:t xml:space="preserve"> - Затраты на оплату процентов по договору кредита, полученного субъектами предпринимательства, руб.;</w:t>
      </w:r>
    </w:p>
    <w:p w:rsidR="00C30616" w:rsidRDefault="00C30616">
      <w:pPr>
        <w:pStyle w:val="ConsPlusNormal"/>
        <w:spacing w:before="220"/>
        <w:ind w:firstLine="540"/>
        <w:jc w:val="both"/>
      </w:pPr>
      <w:proofErr w:type="gramStart"/>
      <w:r>
        <w:t>С</w:t>
      </w:r>
      <w:proofErr w:type="gramEnd"/>
      <w:r>
        <w:t xml:space="preserve"> - </w:t>
      </w:r>
      <w:proofErr w:type="gramStart"/>
      <w:r>
        <w:t>Ключевая</w:t>
      </w:r>
      <w:proofErr w:type="gramEnd"/>
      <w:r>
        <w:t xml:space="preserve"> ставка Банка России, действовавшая на дату уплаты процентов по договору кредита, %.</w:t>
      </w:r>
    </w:p>
    <w:p w:rsidR="00C30616" w:rsidRDefault="00C30616">
      <w:pPr>
        <w:pStyle w:val="ConsPlusNormal"/>
        <w:spacing w:before="220"/>
        <w:ind w:firstLine="540"/>
        <w:jc w:val="both"/>
      </w:pPr>
      <w:bookmarkStart w:id="32" w:name="P302"/>
      <w:bookmarkEnd w:id="32"/>
      <w:r>
        <w:t>2.4.2. Государственная поддержка на развитие лизинга оборудования.</w:t>
      </w:r>
    </w:p>
    <w:p w:rsidR="00C30616" w:rsidRDefault="00C30616">
      <w:pPr>
        <w:pStyle w:val="ConsPlusNormal"/>
        <w:spacing w:before="220"/>
        <w:ind w:firstLine="540"/>
        <w:jc w:val="both"/>
      </w:pPr>
      <w:r>
        <w:t xml:space="preserve">2.4.2.1. Государственная </w:t>
      </w:r>
      <w:proofErr w:type="gramStart"/>
      <w:r>
        <w:t>поддержка</w:t>
      </w:r>
      <w:proofErr w:type="gramEnd"/>
      <w:r>
        <w:t xml:space="preserve"> оказывается по договорам лизинга, со дня заключения которых до 1 января текущего финансового года прошло не более трех лет, согласно которым предметом лизинга является оборудование, устройства, механизмы, приборы, аппараты, агрегаты, установки, машины, компьютеры, периферийное оборудование, запоминающие устройства и прочие устройства хранения данных, средства защиты информации, а также информационные и телекоммуникационные системы, защищенные с использованием средств защиты информации, прочие устройства автоматической обработки данных, коммуникационное оборудование (далее - оборудование), относящиеся ко второй и выше амортизационным группам </w:t>
      </w:r>
      <w:hyperlink r:id="rId150" w:history="1">
        <w:r>
          <w:rPr>
            <w:color w:val="0000FF"/>
          </w:rPr>
          <w:t>Классификации</w:t>
        </w:r>
      </w:hyperlink>
      <w:r>
        <w:t xml:space="preserve"> основных средств, включаемых в амортизационные группы, утвержденной постановлением Правительства Российской Федерации от 01.01.2002 N 1 "О Классификации основных средств, включаемых в амортизационные группы".</w:t>
      </w:r>
    </w:p>
    <w:p w:rsidR="00C30616" w:rsidRDefault="00C30616">
      <w:pPr>
        <w:pStyle w:val="ConsPlusNormal"/>
        <w:jc w:val="both"/>
      </w:pPr>
      <w:r>
        <w:t xml:space="preserve">(п. 2.4.2.1 в ред. </w:t>
      </w:r>
      <w:hyperlink r:id="rId151" w:history="1">
        <w:r>
          <w:rPr>
            <w:color w:val="0000FF"/>
          </w:rPr>
          <w:t>постановления</w:t>
        </w:r>
      </w:hyperlink>
      <w:r>
        <w:t xml:space="preserve"> Правительства Тюменской области от 29.03.2019 N 88-п)</w:t>
      </w:r>
    </w:p>
    <w:p w:rsidR="00C30616" w:rsidRDefault="00C30616">
      <w:pPr>
        <w:pStyle w:val="ConsPlusNormal"/>
        <w:spacing w:before="220"/>
        <w:ind w:firstLine="540"/>
        <w:jc w:val="both"/>
      </w:pPr>
      <w:r>
        <w:t xml:space="preserve">2.4.2.2. Государственная </w:t>
      </w:r>
      <w:proofErr w:type="gramStart"/>
      <w:r>
        <w:t>поддержка</w:t>
      </w:r>
      <w:proofErr w:type="gramEnd"/>
      <w:r>
        <w:t xml:space="preserve"> оказывается по договорам лизинга при одновременном соблюдении следующих условий:</w:t>
      </w:r>
    </w:p>
    <w:p w:rsidR="00C30616" w:rsidRDefault="00C30616">
      <w:pPr>
        <w:pStyle w:val="ConsPlusNormal"/>
        <w:spacing w:before="220"/>
        <w:ind w:firstLine="540"/>
        <w:jc w:val="both"/>
      </w:pPr>
      <w:r>
        <w:t>1) предметом лизинга является не бывшее в эксплуатации оборудование;</w:t>
      </w:r>
    </w:p>
    <w:p w:rsidR="00C30616" w:rsidRDefault="00C30616">
      <w:pPr>
        <w:pStyle w:val="ConsPlusNormal"/>
        <w:spacing w:before="220"/>
        <w:ind w:firstLine="540"/>
        <w:jc w:val="both"/>
      </w:pPr>
      <w:r>
        <w:t>2) при возмещении затрат субъектам предпринимательства по уплате первого взноса при заключении договора лизинга оборудования год изготовления предмета лизинга не ранее года, предшествующего году подачи заявки;</w:t>
      </w:r>
    </w:p>
    <w:p w:rsidR="00C30616" w:rsidRDefault="00C30616">
      <w:pPr>
        <w:pStyle w:val="ConsPlusNormal"/>
        <w:jc w:val="both"/>
      </w:pPr>
      <w:r>
        <w:t>(</w:t>
      </w:r>
      <w:proofErr w:type="spellStart"/>
      <w:r>
        <w:t>пп</w:t>
      </w:r>
      <w:proofErr w:type="spellEnd"/>
      <w:r>
        <w:t xml:space="preserve">. 2 </w:t>
      </w:r>
      <w:proofErr w:type="gramStart"/>
      <w:r>
        <w:t>введен</w:t>
      </w:r>
      <w:proofErr w:type="gramEnd"/>
      <w:r>
        <w:t xml:space="preserve"> </w:t>
      </w:r>
      <w:hyperlink r:id="rId152" w:history="1">
        <w:r>
          <w:rPr>
            <w:color w:val="0000FF"/>
          </w:rPr>
          <w:t>постановлением</w:t>
        </w:r>
      </w:hyperlink>
      <w:r>
        <w:t xml:space="preserve"> Правительства Тюменской области от 27.11.2018 N 447-п)</w:t>
      </w:r>
    </w:p>
    <w:p w:rsidR="00C30616" w:rsidRDefault="00C30616">
      <w:pPr>
        <w:pStyle w:val="ConsPlusNormal"/>
        <w:spacing w:before="220"/>
        <w:ind w:firstLine="540"/>
        <w:jc w:val="both"/>
      </w:pPr>
      <w:r>
        <w:t xml:space="preserve">3) предмет лизинга приобретается для осуществления одного из видов экономической деятельности, указанного в </w:t>
      </w:r>
      <w:hyperlink w:anchor="P80" w:history="1">
        <w:r>
          <w:rPr>
            <w:color w:val="0000FF"/>
          </w:rPr>
          <w:t>пункте 1.4</w:t>
        </w:r>
      </w:hyperlink>
      <w:r>
        <w:t xml:space="preserve"> настоящего Порядка. Сведения о виде экономической </w:t>
      </w:r>
      <w:r>
        <w:lastRenderedPageBreak/>
        <w:t xml:space="preserve">деятельности, осуществляемой субъектом предпринимательства, указанном в </w:t>
      </w:r>
      <w:hyperlink w:anchor="P80" w:history="1">
        <w:r>
          <w:rPr>
            <w:color w:val="0000FF"/>
          </w:rPr>
          <w:t>пункте 1.4</w:t>
        </w:r>
      </w:hyperlink>
      <w:r>
        <w:t xml:space="preserve"> настоящего Порядка, должны быть внесены в ЕГРЮЛ (для юридических лиц) или ЕГРИП (для индивидуальных предпринимателей);</w:t>
      </w:r>
    </w:p>
    <w:p w:rsidR="00C30616" w:rsidRDefault="00C30616">
      <w:pPr>
        <w:pStyle w:val="ConsPlusNormal"/>
        <w:jc w:val="both"/>
      </w:pPr>
      <w:r>
        <w:t>(</w:t>
      </w:r>
      <w:proofErr w:type="spellStart"/>
      <w:r>
        <w:t>пп</w:t>
      </w:r>
      <w:proofErr w:type="spellEnd"/>
      <w:r>
        <w:t xml:space="preserve">. 3 </w:t>
      </w:r>
      <w:proofErr w:type="gramStart"/>
      <w:r>
        <w:t>введен</w:t>
      </w:r>
      <w:proofErr w:type="gramEnd"/>
      <w:r>
        <w:t xml:space="preserve"> </w:t>
      </w:r>
      <w:hyperlink r:id="rId153" w:history="1">
        <w:r>
          <w:rPr>
            <w:color w:val="0000FF"/>
          </w:rPr>
          <w:t>постановлением</w:t>
        </w:r>
      </w:hyperlink>
      <w:r>
        <w:t xml:space="preserve"> Правительства Тюменской области от 29.03.2019 N 88-п)</w:t>
      </w:r>
    </w:p>
    <w:p w:rsidR="00C30616" w:rsidRDefault="00C30616">
      <w:pPr>
        <w:pStyle w:val="ConsPlusNormal"/>
        <w:spacing w:before="220"/>
        <w:ind w:firstLine="540"/>
        <w:jc w:val="both"/>
      </w:pPr>
      <w:r>
        <w:t>4) предмет лизинга подлежит эксплуатации в Тюменской области (без автономных округов);</w:t>
      </w:r>
    </w:p>
    <w:p w:rsidR="00C30616" w:rsidRDefault="00C30616">
      <w:pPr>
        <w:pStyle w:val="ConsPlusNormal"/>
        <w:jc w:val="both"/>
      </w:pPr>
      <w:r>
        <w:t>(</w:t>
      </w:r>
      <w:proofErr w:type="spellStart"/>
      <w:r>
        <w:t>пп</w:t>
      </w:r>
      <w:proofErr w:type="spellEnd"/>
      <w:r>
        <w:t xml:space="preserve">. 4 </w:t>
      </w:r>
      <w:proofErr w:type="gramStart"/>
      <w:r>
        <w:t>введен</w:t>
      </w:r>
      <w:proofErr w:type="gramEnd"/>
      <w:r>
        <w:t xml:space="preserve"> </w:t>
      </w:r>
      <w:hyperlink r:id="rId154" w:history="1">
        <w:r>
          <w:rPr>
            <w:color w:val="0000FF"/>
          </w:rPr>
          <w:t>постановлением</w:t>
        </w:r>
      </w:hyperlink>
      <w:r>
        <w:t xml:space="preserve"> Правительства Тюменской области от 29.03.2019 N 88-п)</w:t>
      </w:r>
    </w:p>
    <w:p w:rsidR="00C30616" w:rsidRDefault="009A7142">
      <w:pPr>
        <w:pStyle w:val="ConsPlusNormal"/>
        <w:spacing w:before="220"/>
        <w:ind w:firstLine="540"/>
        <w:jc w:val="both"/>
      </w:pPr>
      <w:hyperlink r:id="rId155" w:history="1">
        <w:r w:rsidR="00C30616">
          <w:rPr>
            <w:color w:val="0000FF"/>
          </w:rPr>
          <w:t>5</w:t>
        </w:r>
      </w:hyperlink>
      <w:r w:rsidR="00C30616">
        <w:t>) лизингодателем является лизинговая компания, зарегистрированная в Тюменской области (без автономных округов) либо имеющая в Тюменской области (без автономных округов) обособленные подразделения, одним из видов деятельности которой является деятельность по финансовой аренде (лизингу/</w:t>
      </w:r>
      <w:proofErr w:type="spellStart"/>
      <w:r w:rsidR="00C30616">
        <w:t>сублизингу</w:t>
      </w:r>
      <w:proofErr w:type="spellEnd"/>
      <w:r w:rsidR="00C30616">
        <w:t>) (код по ОКВЭД</w:t>
      </w:r>
      <w:proofErr w:type="gramStart"/>
      <w:r w:rsidR="00C30616">
        <w:t>2</w:t>
      </w:r>
      <w:proofErr w:type="gramEnd"/>
      <w:r w:rsidR="00C30616">
        <w:t xml:space="preserve"> </w:t>
      </w:r>
      <w:hyperlink r:id="rId156" w:history="1">
        <w:r w:rsidR="00C30616">
          <w:rPr>
            <w:color w:val="0000FF"/>
          </w:rPr>
          <w:t>64.91</w:t>
        </w:r>
      </w:hyperlink>
      <w:r w:rsidR="00C30616">
        <w:t xml:space="preserve">) или аренде и лизингу (код по ОКВЭД2 </w:t>
      </w:r>
      <w:hyperlink r:id="rId157" w:history="1">
        <w:r w:rsidR="00C30616">
          <w:rPr>
            <w:color w:val="0000FF"/>
          </w:rPr>
          <w:t>77</w:t>
        </w:r>
      </w:hyperlink>
      <w:r w:rsidR="00C30616">
        <w:t>). При этом дата регистрации лизинговой компании должна быть до 01.01.2014;</w:t>
      </w:r>
    </w:p>
    <w:p w:rsidR="00C30616" w:rsidRDefault="00C30616">
      <w:pPr>
        <w:pStyle w:val="ConsPlusNormal"/>
        <w:jc w:val="both"/>
      </w:pPr>
      <w:r>
        <w:t xml:space="preserve">(в ред. постановлений Правительства Тюменской области от 27.04.2018 </w:t>
      </w:r>
      <w:hyperlink r:id="rId158" w:history="1">
        <w:r>
          <w:rPr>
            <w:color w:val="0000FF"/>
          </w:rPr>
          <w:t>N 173-п</w:t>
        </w:r>
      </w:hyperlink>
      <w:r>
        <w:t xml:space="preserve">, от 29.03.2019 </w:t>
      </w:r>
      <w:hyperlink r:id="rId159" w:history="1">
        <w:r>
          <w:rPr>
            <w:color w:val="0000FF"/>
          </w:rPr>
          <w:t>N 88-п</w:t>
        </w:r>
      </w:hyperlink>
      <w:r>
        <w:t>)</w:t>
      </w:r>
    </w:p>
    <w:p w:rsidR="00C30616" w:rsidRDefault="009A7142">
      <w:pPr>
        <w:pStyle w:val="ConsPlusNormal"/>
        <w:spacing w:before="220"/>
        <w:ind w:firstLine="540"/>
        <w:jc w:val="both"/>
      </w:pPr>
      <w:hyperlink r:id="rId160" w:history="1">
        <w:r w:rsidR="00C30616">
          <w:rPr>
            <w:color w:val="0000FF"/>
          </w:rPr>
          <w:t>6</w:t>
        </w:r>
      </w:hyperlink>
      <w:r w:rsidR="00C30616">
        <w:t>) продавец предмета лизинга не выступает в качестве лизингополучателя в пределах одного лизингового правоотношения;</w:t>
      </w:r>
    </w:p>
    <w:p w:rsidR="00C30616" w:rsidRDefault="009A7142">
      <w:pPr>
        <w:pStyle w:val="ConsPlusNormal"/>
        <w:spacing w:before="220"/>
        <w:ind w:firstLine="540"/>
        <w:jc w:val="both"/>
      </w:pPr>
      <w:hyperlink r:id="rId161" w:history="1">
        <w:r w:rsidR="00C30616">
          <w:rPr>
            <w:color w:val="0000FF"/>
          </w:rPr>
          <w:t>7</w:t>
        </w:r>
      </w:hyperlink>
      <w:r w:rsidR="00C30616">
        <w:t>) по одному договору лизинга государственная поддержка в виде возмещения затрат субъектам предпринимательства по уплате первого взноса при заключении договора лизинга оказывается только один раз.</w:t>
      </w:r>
    </w:p>
    <w:p w:rsidR="00C30616" w:rsidRDefault="00C30616">
      <w:pPr>
        <w:pStyle w:val="ConsPlusNormal"/>
        <w:spacing w:before="220"/>
        <w:ind w:firstLine="540"/>
        <w:jc w:val="both"/>
      </w:pPr>
      <w:r>
        <w:t xml:space="preserve">2.4.2.3. Годовой размер субсидии, предусмотренной </w:t>
      </w:r>
      <w:hyperlink w:anchor="P302" w:history="1">
        <w:r>
          <w:rPr>
            <w:color w:val="0000FF"/>
          </w:rPr>
          <w:t>пунктом 2.4.2</w:t>
        </w:r>
      </w:hyperlink>
      <w:r>
        <w:t xml:space="preserve"> настоящего Порядка, одному субъекту предпринимательства не может превышать 15 млн. рублей.</w:t>
      </w:r>
    </w:p>
    <w:p w:rsidR="00C30616" w:rsidRDefault="00C30616">
      <w:pPr>
        <w:pStyle w:val="ConsPlusNormal"/>
        <w:jc w:val="both"/>
      </w:pPr>
      <w:r>
        <w:t xml:space="preserve">(в ред. </w:t>
      </w:r>
      <w:hyperlink r:id="rId162" w:history="1">
        <w:r>
          <w:rPr>
            <w:color w:val="0000FF"/>
          </w:rPr>
          <w:t>постановления</w:t>
        </w:r>
      </w:hyperlink>
      <w:r>
        <w:t xml:space="preserve"> Правительства Тюменской области от 14.11.2017 N 548-п)</w:t>
      </w:r>
    </w:p>
    <w:p w:rsidR="00C30616" w:rsidRDefault="00C30616">
      <w:pPr>
        <w:pStyle w:val="ConsPlusNormal"/>
        <w:spacing w:before="220"/>
        <w:ind w:firstLine="540"/>
        <w:jc w:val="both"/>
      </w:pPr>
      <w:r>
        <w:t xml:space="preserve">Абзац исключен. - </w:t>
      </w:r>
      <w:hyperlink r:id="rId163" w:history="1">
        <w:r>
          <w:rPr>
            <w:color w:val="0000FF"/>
          </w:rPr>
          <w:t>Постановление</w:t>
        </w:r>
      </w:hyperlink>
      <w:r>
        <w:t xml:space="preserve"> Правительства Тюменской области от 27.11.2018 N 447-п.</w:t>
      </w:r>
    </w:p>
    <w:p w:rsidR="00C30616" w:rsidRDefault="00C30616">
      <w:pPr>
        <w:pStyle w:val="ConsPlusNormal"/>
        <w:spacing w:before="220"/>
        <w:ind w:firstLine="540"/>
        <w:jc w:val="both"/>
      </w:pPr>
      <w:r>
        <w:t xml:space="preserve">2.4.2.4. Государственная поддержка не </w:t>
      </w:r>
      <w:proofErr w:type="gramStart"/>
      <w:r>
        <w:t>оказывается</w:t>
      </w:r>
      <w:proofErr w:type="gramEnd"/>
      <w:r>
        <w:t xml:space="preserve"> по договорам лизинга:</w:t>
      </w:r>
    </w:p>
    <w:p w:rsidR="00C30616" w:rsidRDefault="00C30616">
      <w:pPr>
        <w:pStyle w:val="ConsPlusNormal"/>
        <w:spacing w:before="220"/>
        <w:ind w:firstLine="540"/>
        <w:jc w:val="both"/>
      </w:pPr>
      <w:proofErr w:type="gramStart"/>
      <w:r>
        <w:t xml:space="preserve">1) согласно которым предметом лизинга являются инженерное оборудование (оборудование, устройства, механизмы, приборы, аппараты, агрегаты, установки, машины для электроснабжения, газоснабжения, водоснабжения, водоотведения, отопления, вентиляции и кондиционирования воздуха, тепловых сетей, сетей связи), за исключением инвестиционных проектов субъектов предпринимательства, которые включены в раздел "Сопровождаемые проекты" реестра инвестиционных проектов Тюменской области до 01.09.2018, формируемый в соответствии с </w:t>
      </w:r>
      <w:hyperlink r:id="rId164" w:history="1">
        <w:r>
          <w:rPr>
            <w:color w:val="0000FF"/>
          </w:rPr>
          <w:t>распоряжением</w:t>
        </w:r>
      </w:hyperlink>
      <w:r>
        <w:t xml:space="preserve"> Правительства Тюменской области от 03.05.2007 N</w:t>
      </w:r>
      <w:proofErr w:type="gramEnd"/>
      <w:r>
        <w:t xml:space="preserve"> </w:t>
      </w:r>
      <w:proofErr w:type="gramStart"/>
      <w:r>
        <w:t>304-рп "Об утверждении порядка формирования реестров инвестиционных проектов и инфраструктурных площадок в Тюменской области", транспортные средства, самоходные машины и другие виды техники, на которые оформляются паспорт транспортного средства или паспорт самоходной машины и других видов техники (электронный паспорт транспортного средства или электронный паспорт самоходной машины и других видов техники), включая навесное, прицепное оборудование к указанным видам техники, а также тренажеры</w:t>
      </w:r>
      <w:proofErr w:type="gramEnd"/>
      <w:r>
        <w:t xml:space="preserve"> и мебель, оборудование, предназначенное для технического обслуживания и ремонта транспортных средств, шиномонтажное оборудование;</w:t>
      </w:r>
    </w:p>
    <w:p w:rsidR="00C30616" w:rsidRDefault="00C30616">
      <w:pPr>
        <w:pStyle w:val="ConsPlusNormal"/>
        <w:jc w:val="both"/>
      </w:pPr>
      <w:r>
        <w:t>(</w:t>
      </w:r>
      <w:proofErr w:type="spellStart"/>
      <w:r>
        <w:t>пп</w:t>
      </w:r>
      <w:proofErr w:type="spellEnd"/>
      <w:r>
        <w:t xml:space="preserve">. 1 в ред. </w:t>
      </w:r>
      <w:hyperlink r:id="rId165" w:history="1">
        <w:r>
          <w:rPr>
            <w:color w:val="0000FF"/>
          </w:rPr>
          <w:t>постановления</w:t>
        </w:r>
      </w:hyperlink>
      <w:r>
        <w:t xml:space="preserve"> Правительства Тюменской области от 29.03.2019 N 88-п)</w:t>
      </w:r>
    </w:p>
    <w:p w:rsidR="00C30616" w:rsidRDefault="00C30616">
      <w:pPr>
        <w:pStyle w:val="ConsPlusNormal"/>
        <w:spacing w:before="220"/>
        <w:ind w:firstLine="540"/>
        <w:jc w:val="both"/>
      </w:pPr>
      <w:r>
        <w:t>2) согласно которым предметом лизинга является физически изношенное оборудование, морально устаревшее оборудование. Под физически изношенным оборудованием понимается оборудование, утратившее работоспособность из-за изменения его технического состояния в процессе эксплуатации. Под морально устаревшим оборудованием понимается оборудование, которое по своим технико-технологическим показателям не соответствует современным требованиям и из-за этого требует замены, обновления;</w:t>
      </w:r>
    </w:p>
    <w:p w:rsidR="00C30616" w:rsidRDefault="00C30616">
      <w:pPr>
        <w:pStyle w:val="ConsPlusNormal"/>
        <w:jc w:val="both"/>
      </w:pPr>
      <w:r>
        <w:t>(</w:t>
      </w:r>
      <w:proofErr w:type="spellStart"/>
      <w:r>
        <w:t>пп</w:t>
      </w:r>
      <w:proofErr w:type="spellEnd"/>
      <w:r>
        <w:t xml:space="preserve">. 2 </w:t>
      </w:r>
      <w:proofErr w:type="gramStart"/>
      <w:r>
        <w:t>введен</w:t>
      </w:r>
      <w:proofErr w:type="gramEnd"/>
      <w:r>
        <w:t xml:space="preserve"> </w:t>
      </w:r>
      <w:hyperlink r:id="rId166" w:history="1">
        <w:r>
          <w:rPr>
            <w:color w:val="0000FF"/>
          </w:rPr>
          <w:t>постановлением</w:t>
        </w:r>
      </w:hyperlink>
      <w:r>
        <w:t xml:space="preserve"> Правительства Тюменской области от 27.11.2018 N 447-п)</w:t>
      </w:r>
    </w:p>
    <w:p w:rsidR="00C30616" w:rsidRDefault="00C30616">
      <w:pPr>
        <w:pStyle w:val="ConsPlusNormal"/>
        <w:spacing w:before="220"/>
        <w:ind w:firstLine="540"/>
        <w:jc w:val="both"/>
      </w:pPr>
      <w:r>
        <w:lastRenderedPageBreak/>
        <w:t xml:space="preserve">3) исключен. - </w:t>
      </w:r>
      <w:hyperlink r:id="rId167" w:history="1">
        <w:proofErr w:type="gramStart"/>
        <w:r>
          <w:rPr>
            <w:color w:val="0000FF"/>
          </w:rPr>
          <w:t>Постановление</w:t>
        </w:r>
      </w:hyperlink>
      <w:r>
        <w:t xml:space="preserve"> Правительства Тюменской области от 29.03.2019 N 88-п;</w:t>
      </w:r>
      <w:proofErr w:type="gramEnd"/>
    </w:p>
    <w:p w:rsidR="00C30616" w:rsidRDefault="009A7142">
      <w:pPr>
        <w:pStyle w:val="ConsPlusNormal"/>
        <w:spacing w:before="220"/>
        <w:ind w:firstLine="540"/>
        <w:jc w:val="both"/>
      </w:pPr>
      <w:hyperlink r:id="rId168" w:history="1">
        <w:r w:rsidR="00C30616">
          <w:rPr>
            <w:color w:val="0000FF"/>
          </w:rPr>
          <w:t>3</w:t>
        </w:r>
      </w:hyperlink>
      <w:r w:rsidR="00C30616">
        <w:t>) если субъект предпринимательства является аффилированным лицом по отношению к лизингодателю (лизинговой компании) или к предыдущему собственнику оборудования, приобретаемого в лизинг;</w:t>
      </w:r>
    </w:p>
    <w:p w:rsidR="00C30616" w:rsidRDefault="00C30616">
      <w:pPr>
        <w:pStyle w:val="ConsPlusNormal"/>
        <w:jc w:val="both"/>
      </w:pPr>
      <w:r>
        <w:t xml:space="preserve">(в ред. </w:t>
      </w:r>
      <w:hyperlink r:id="rId169" w:history="1">
        <w:r>
          <w:rPr>
            <w:color w:val="0000FF"/>
          </w:rPr>
          <w:t>постановления</w:t>
        </w:r>
      </w:hyperlink>
      <w:r>
        <w:t xml:space="preserve"> Правительства Тюменской области от 27.04.2018 N 173-п)</w:t>
      </w:r>
    </w:p>
    <w:p w:rsidR="00C30616" w:rsidRDefault="009A7142">
      <w:pPr>
        <w:pStyle w:val="ConsPlusNormal"/>
        <w:spacing w:before="220"/>
        <w:ind w:firstLine="540"/>
        <w:jc w:val="both"/>
      </w:pPr>
      <w:hyperlink r:id="rId170" w:history="1">
        <w:r w:rsidR="00C30616">
          <w:rPr>
            <w:color w:val="0000FF"/>
          </w:rPr>
          <w:t>4</w:t>
        </w:r>
      </w:hyperlink>
      <w:r w:rsidR="00C30616">
        <w:t xml:space="preserve">) если субъект предпринимательства </w:t>
      </w:r>
      <w:proofErr w:type="gramStart"/>
      <w:r w:rsidR="00C30616">
        <w:t>получал государственную поддержку на развитие лизинга оборудования три года подряд начиная</w:t>
      </w:r>
      <w:proofErr w:type="gramEnd"/>
      <w:r w:rsidR="00C30616">
        <w:t xml:space="preserve"> с 01 января 2016 года в рамках настоящего Порядка;</w:t>
      </w:r>
    </w:p>
    <w:p w:rsidR="00C30616" w:rsidRDefault="00C30616">
      <w:pPr>
        <w:pStyle w:val="ConsPlusNormal"/>
        <w:jc w:val="both"/>
      </w:pPr>
      <w:r>
        <w:t xml:space="preserve">(подпункт введен </w:t>
      </w:r>
      <w:hyperlink r:id="rId171" w:history="1">
        <w:r>
          <w:rPr>
            <w:color w:val="0000FF"/>
          </w:rPr>
          <w:t>постановлением</w:t>
        </w:r>
      </w:hyperlink>
      <w:r>
        <w:t xml:space="preserve"> Правительства Тюменской области от 27.04.2018 N 173-п; в ред. </w:t>
      </w:r>
      <w:hyperlink r:id="rId172" w:history="1">
        <w:r>
          <w:rPr>
            <w:color w:val="0000FF"/>
          </w:rPr>
          <w:t>постановления</w:t>
        </w:r>
      </w:hyperlink>
      <w:r>
        <w:t xml:space="preserve"> Правительства Тюменской области от 29.03.2019 N 88-п)</w:t>
      </w:r>
    </w:p>
    <w:p w:rsidR="00C30616" w:rsidRDefault="00C30616">
      <w:pPr>
        <w:pStyle w:val="ConsPlusNormal"/>
        <w:spacing w:before="220"/>
        <w:ind w:firstLine="540"/>
        <w:jc w:val="both"/>
      </w:pPr>
      <w:r>
        <w:t xml:space="preserve">6) исключен. - </w:t>
      </w:r>
      <w:hyperlink r:id="rId173" w:history="1">
        <w:r>
          <w:rPr>
            <w:color w:val="0000FF"/>
          </w:rPr>
          <w:t>Постановление</w:t>
        </w:r>
      </w:hyperlink>
      <w:r>
        <w:t xml:space="preserve"> Правительства Тюменской области от 29.03.2019 N 88-п.</w:t>
      </w:r>
    </w:p>
    <w:p w:rsidR="00C30616" w:rsidRDefault="00C30616">
      <w:pPr>
        <w:pStyle w:val="ConsPlusNormal"/>
        <w:spacing w:before="220"/>
        <w:ind w:firstLine="540"/>
        <w:jc w:val="both"/>
      </w:pPr>
      <w:r>
        <w:t xml:space="preserve">2.4.2.5. Субъект предпринимательства, являющийся получателем государственной поддержки, в виде возмещения затрат по уплате первого взноса при заключении договора лизинга обязан вернуть полученную субсидию в порядке, установленном </w:t>
      </w:r>
      <w:hyperlink w:anchor="P444" w:history="1">
        <w:r>
          <w:rPr>
            <w:color w:val="0000FF"/>
          </w:rPr>
          <w:t>разделом IV</w:t>
        </w:r>
      </w:hyperlink>
      <w:r>
        <w:t xml:space="preserve"> настоящего Порядка, в случаях:</w:t>
      </w:r>
    </w:p>
    <w:p w:rsidR="00C30616" w:rsidRDefault="00C30616">
      <w:pPr>
        <w:pStyle w:val="ConsPlusNormal"/>
        <w:spacing w:before="220"/>
        <w:ind w:firstLine="540"/>
        <w:jc w:val="both"/>
      </w:pPr>
      <w:r>
        <w:t xml:space="preserve">- расторжения договора лизинга оборудования (и) или возврата первого взноса в течение одного года </w:t>
      </w:r>
      <w:proofErr w:type="gramStart"/>
      <w:r>
        <w:t>с даты заключения</w:t>
      </w:r>
      <w:proofErr w:type="gramEnd"/>
      <w:r>
        <w:t xml:space="preserve"> договора о предоставлении субсидии;</w:t>
      </w:r>
    </w:p>
    <w:p w:rsidR="00C30616" w:rsidRDefault="00C30616">
      <w:pPr>
        <w:pStyle w:val="ConsPlusNormal"/>
        <w:spacing w:before="220"/>
        <w:ind w:firstLine="540"/>
        <w:jc w:val="both"/>
      </w:pPr>
      <w:r>
        <w:t>- перепродажи, сдачи в аренду оборудования, а также переуступки права собственности (перенаем) на оборудование, приобретенное в лизинг, в отношении которого возмещены затраты по уплате первого взноса при заключении договора лизинга, в течение одного года с даты заключения договора о предоставлении субсидии;</w:t>
      </w:r>
    </w:p>
    <w:p w:rsidR="00C30616" w:rsidRDefault="00C30616">
      <w:pPr>
        <w:pStyle w:val="ConsPlusNormal"/>
        <w:jc w:val="both"/>
      </w:pPr>
      <w:r>
        <w:t xml:space="preserve">(в ред. </w:t>
      </w:r>
      <w:hyperlink r:id="rId174" w:history="1">
        <w:r>
          <w:rPr>
            <w:color w:val="0000FF"/>
          </w:rPr>
          <w:t>постановления</w:t>
        </w:r>
      </w:hyperlink>
      <w:r>
        <w:t xml:space="preserve"> Правительства Тюменской области от 29.03.2019 N 88-п)</w:t>
      </w:r>
    </w:p>
    <w:p w:rsidR="00C30616" w:rsidRDefault="00C30616">
      <w:pPr>
        <w:pStyle w:val="ConsPlusNormal"/>
        <w:spacing w:before="220"/>
        <w:ind w:firstLine="540"/>
        <w:jc w:val="both"/>
      </w:pPr>
      <w:r>
        <w:t xml:space="preserve">- эксплуатации предмета договора лизинга за пределами Тюменской области (без автономных округов). Предмет договора лизинга должен эксплуатироваться в Тюменской области (без автономных округов) в течение одного года </w:t>
      </w:r>
      <w:proofErr w:type="gramStart"/>
      <w:r>
        <w:t>с даты заключения</w:t>
      </w:r>
      <w:proofErr w:type="gramEnd"/>
      <w:r>
        <w:t xml:space="preserve"> договора о предоставлении субсидии.</w:t>
      </w:r>
    </w:p>
    <w:p w:rsidR="00C30616" w:rsidRDefault="00C30616">
      <w:pPr>
        <w:pStyle w:val="ConsPlusNormal"/>
        <w:jc w:val="both"/>
      </w:pPr>
      <w:r>
        <w:t>(</w:t>
      </w:r>
      <w:proofErr w:type="gramStart"/>
      <w:r>
        <w:t>а</w:t>
      </w:r>
      <w:proofErr w:type="gramEnd"/>
      <w:r>
        <w:t xml:space="preserve">бзац введен </w:t>
      </w:r>
      <w:hyperlink r:id="rId175" w:history="1">
        <w:r>
          <w:rPr>
            <w:color w:val="0000FF"/>
          </w:rPr>
          <w:t>постановлением</w:t>
        </w:r>
      </w:hyperlink>
      <w:r>
        <w:t xml:space="preserve"> Правительства Тюменской области от 29.03.2019 N 88-п)</w:t>
      </w:r>
    </w:p>
    <w:p w:rsidR="00C30616" w:rsidRDefault="00C30616">
      <w:pPr>
        <w:pStyle w:val="ConsPlusNormal"/>
        <w:jc w:val="both"/>
      </w:pPr>
      <w:r>
        <w:t>(</w:t>
      </w:r>
      <w:proofErr w:type="spellStart"/>
      <w:r>
        <w:t>пп</w:t>
      </w:r>
      <w:proofErr w:type="spellEnd"/>
      <w:r>
        <w:t xml:space="preserve">. 2.4.2.5 в ред. </w:t>
      </w:r>
      <w:hyperlink r:id="rId176" w:history="1">
        <w:r>
          <w:rPr>
            <w:color w:val="0000FF"/>
          </w:rPr>
          <w:t>постановления</w:t>
        </w:r>
      </w:hyperlink>
      <w:r>
        <w:t xml:space="preserve"> Правительства Тюменской области от 27.11.2018 N 447-п)</w:t>
      </w:r>
    </w:p>
    <w:p w:rsidR="00C30616" w:rsidRDefault="00C30616">
      <w:pPr>
        <w:pStyle w:val="ConsPlusNormal"/>
        <w:spacing w:before="220"/>
        <w:ind w:firstLine="540"/>
        <w:jc w:val="both"/>
      </w:pPr>
      <w:r>
        <w:t xml:space="preserve">2.4.2.6. Исключен. - </w:t>
      </w:r>
      <w:hyperlink r:id="rId177" w:history="1">
        <w:r>
          <w:rPr>
            <w:color w:val="0000FF"/>
          </w:rPr>
          <w:t>Постановление</w:t>
        </w:r>
      </w:hyperlink>
      <w:r>
        <w:t xml:space="preserve"> Правительства Тюменской области от 29.03.2019 N 88-п.</w:t>
      </w:r>
    </w:p>
    <w:p w:rsidR="00C30616" w:rsidRDefault="009A7142">
      <w:pPr>
        <w:pStyle w:val="ConsPlusNormal"/>
        <w:spacing w:before="220"/>
        <w:ind w:firstLine="540"/>
        <w:jc w:val="both"/>
      </w:pPr>
      <w:hyperlink r:id="rId178" w:history="1">
        <w:proofErr w:type="gramStart"/>
        <w:r w:rsidR="00C30616">
          <w:rPr>
            <w:color w:val="0000FF"/>
          </w:rPr>
          <w:t>2.4.2.6</w:t>
        </w:r>
      </w:hyperlink>
      <w:r w:rsidR="00C30616">
        <w:t>. Размер субсидии по возмещению части затрат, связанных с уплатой субъектом предпринимательства лизинговых платежей по договорам лизинга оборудования, включая затраты на монтаж оборудования, за исключением налога на добавленную стоимость и части лизинговых платежей на покрытие дохода лизингодателя, определяется из расчета не более трех четвертых ключевой ставки Банка России, действовавшей на дату уплаты лизингового платежа субъектом малого и среднего предпринимательства, но</w:t>
      </w:r>
      <w:proofErr w:type="gramEnd"/>
      <w:r w:rsidR="00C30616">
        <w:t xml:space="preserve"> не более 70% от фактически произведенных субъектом малого и среднего предпринимательства затрат на уплату лизинговых платежей в текущем году.</w:t>
      </w:r>
    </w:p>
    <w:p w:rsidR="00C30616" w:rsidRDefault="00C30616">
      <w:pPr>
        <w:pStyle w:val="ConsPlusNormal"/>
        <w:spacing w:before="220"/>
        <w:ind w:firstLine="540"/>
        <w:jc w:val="both"/>
      </w:pPr>
      <w:r>
        <w:t>Расчет субсидии производится по формуле:</w:t>
      </w:r>
    </w:p>
    <w:p w:rsidR="00C30616" w:rsidRDefault="00C30616">
      <w:pPr>
        <w:pStyle w:val="ConsPlusNormal"/>
        <w:jc w:val="both"/>
      </w:pPr>
    </w:p>
    <w:p w:rsidR="00C30616" w:rsidRDefault="009A7142">
      <w:pPr>
        <w:pStyle w:val="ConsPlusNormal"/>
        <w:ind w:firstLine="540"/>
        <w:jc w:val="both"/>
      </w:pPr>
      <w:r>
        <w:rPr>
          <w:position w:val="-5"/>
        </w:rPr>
        <w:pict>
          <v:shape id="_x0000_i1026" style="width:145.4pt;height:16.6pt" coordsize="" o:spt="100" adj="0,,0" path="" filled="f" stroked="f">
            <v:stroke joinstyle="miter"/>
            <v:imagedata r:id="rId179" o:title="base_23578_142615_32769"/>
            <v:formulas/>
            <v:path o:connecttype="segments"/>
          </v:shape>
        </w:pict>
      </w:r>
    </w:p>
    <w:p w:rsidR="00C30616" w:rsidRDefault="00C30616">
      <w:pPr>
        <w:pStyle w:val="ConsPlusNormal"/>
        <w:jc w:val="both"/>
      </w:pPr>
    </w:p>
    <w:p w:rsidR="00C30616" w:rsidRDefault="00C30616">
      <w:pPr>
        <w:pStyle w:val="ConsPlusNormal"/>
        <w:ind w:firstLine="540"/>
        <w:jc w:val="both"/>
      </w:pPr>
      <w:r>
        <w:t xml:space="preserve">где: </w:t>
      </w:r>
      <w:proofErr w:type="spellStart"/>
      <w:proofErr w:type="gramStart"/>
      <w:r>
        <w:t>Слп</w:t>
      </w:r>
      <w:proofErr w:type="spellEnd"/>
      <w:r>
        <w:t xml:space="preserve"> - Сумма возмещения части затрат, связанных с уплатой субъектом предпринимательства лизинговых платежей по договорам лизинга оборудования, руб.;</w:t>
      </w:r>
      <w:proofErr w:type="gramEnd"/>
    </w:p>
    <w:p w:rsidR="00C30616" w:rsidRDefault="00C30616">
      <w:pPr>
        <w:pStyle w:val="ConsPlusNormal"/>
        <w:spacing w:before="220"/>
        <w:ind w:firstLine="540"/>
        <w:jc w:val="both"/>
      </w:pPr>
      <w:proofErr w:type="spellStart"/>
      <w:r>
        <w:t>З</w:t>
      </w:r>
      <w:proofErr w:type="gramStart"/>
      <w:r>
        <w:t>i</w:t>
      </w:r>
      <w:proofErr w:type="spellEnd"/>
      <w:proofErr w:type="gramEnd"/>
      <w:r>
        <w:t xml:space="preserve"> - Затраты, связанные с уплатой субъектом предпринимательства лизинговых платежей по договорам лизинга оборудования, включая затраты на монтаж оборудования, за исключением </w:t>
      </w:r>
      <w:r>
        <w:lastRenderedPageBreak/>
        <w:t>части лизингового платежа на покрытие дохода лизингодателя и налога на добавленную стоимость, в i-периоде, руб.;</w:t>
      </w:r>
    </w:p>
    <w:p w:rsidR="00C30616" w:rsidRDefault="00C30616">
      <w:pPr>
        <w:pStyle w:val="ConsPlusNormal"/>
        <w:spacing w:before="220"/>
        <w:ind w:firstLine="540"/>
        <w:jc w:val="both"/>
      </w:pPr>
      <w:proofErr w:type="spellStart"/>
      <w:r>
        <w:t>Сi</w:t>
      </w:r>
      <w:proofErr w:type="spellEnd"/>
      <w:r>
        <w:t xml:space="preserve"> - Ключевая ставка Банка России, действовавшая на дату уплаты лизингового платежа субъектом предпринимательства, в i-периоде</w:t>
      </w:r>
      <w:proofErr w:type="gramStart"/>
      <w:r>
        <w:t>, %;</w:t>
      </w:r>
      <w:proofErr w:type="gramEnd"/>
    </w:p>
    <w:p w:rsidR="00C30616" w:rsidRDefault="009A7142">
      <w:pPr>
        <w:pStyle w:val="ConsPlusNormal"/>
        <w:spacing w:before="220"/>
        <w:ind w:firstLine="540"/>
        <w:jc w:val="both"/>
      </w:pPr>
      <w:hyperlink r:id="rId180" w:history="1">
        <w:r w:rsidR="00C30616">
          <w:rPr>
            <w:color w:val="0000FF"/>
          </w:rPr>
          <w:t>2.4.2.7</w:t>
        </w:r>
      </w:hyperlink>
      <w:r w:rsidR="00C30616">
        <w:t xml:space="preserve">. Возмещение затрат субъектам предпринимательства по уплате первого взноса при заключении договора лизинга оборудования осуществляется в размере до 5 </w:t>
      </w:r>
      <w:proofErr w:type="gramStart"/>
      <w:r w:rsidR="00C30616">
        <w:t>млн</w:t>
      </w:r>
      <w:proofErr w:type="gramEnd"/>
      <w:r w:rsidR="00C30616">
        <w:t xml:space="preserve"> рублей по каждому договору лизинга. Размер субсидии по возмещению затрат на оплату первого взноса не может превышать 50% первоначальной стоимости предмета лизинга по договору. Стоимость предмета лизинга и сумма первого взноса принимается к возмещению без НДС. Под первым взносом понимается денежная сумма, оплачиваемая лизингополучателем лизингодателю и являющаяся первым лизинговым платежом согласно графику лизинговых платежей или первым платежом по договору лизинга, оплаченным в счет предоплаты (аванса, задатка).</w:t>
      </w:r>
    </w:p>
    <w:p w:rsidR="00C30616" w:rsidRDefault="00C30616">
      <w:pPr>
        <w:pStyle w:val="ConsPlusNormal"/>
        <w:jc w:val="both"/>
      </w:pPr>
      <w:r>
        <w:t>(</w:t>
      </w:r>
      <w:proofErr w:type="gramStart"/>
      <w:r>
        <w:t>в</w:t>
      </w:r>
      <w:proofErr w:type="gramEnd"/>
      <w:r>
        <w:t xml:space="preserve"> ред. </w:t>
      </w:r>
      <w:hyperlink r:id="rId181" w:history="1">
        <w:r>
          <w:rPr>
            <w:color w:val="0000FF"/>
          </w:rPr>
          <w:t>постановления</w:t>
        </w:r>
      </w:hyperlink>
      <w:r>
        <w:t xml:space="preserve"> Правительства Тюменской области от 27.04.2018 N 173-п)</w:t>
      </w:r>
    </w:p>
    <w:p w:rsidR="00C30616" w:rsidRDefault="00C30616">
      <w:pPr>
        <w:pStyle w:val="ConsPlusNormal"/>
        <w:spacing w:before="220"/>
        <w:ind w:firstLine="540"/>
        <w:jc w:val="both"/>
      </w:pPr>
      <w:r>
        <w:t>Расчет субсидии производится по формуле:</w:t>
      </w:r>
    </w:p>
    <w:p w:rsidR="00C30616" w:rsidRDefault="00C30616">
      <w:pPr>
        <w:pStyle w:val="ConsPlusNormal"/>
        <w:jc w:val="both"/>
      </w:pPr>
    </w:p>
    <w:p w:rsidR="00C30616" w:rsidRDefault="00C30616">
      <w:pPr>
        <w:pStyle w:val="ConsPlusNormal"/>
        <w:ind w:firstLine="540"/>
        <w:jc w:val="both"/>
      </w:pPr>
      <w:r>
        <w:t>С</w:t>
      </w:r>
      <w:r>
        <w:rPr>
          <w:vertAlign w:val="subscript"/>
        </w:rPr>
        <w:t>ПВ</w:t>
      </w:r>
      <w:r>
        <w:t xml:space="preserve"> = </w:t>
      </w:r>
      <w:proofErr w:type="spellStart"/>
      <w:r>
        <w:t>min</w:t>
      </w:r>
      <w:proofErr w:type="spellEnd"/>
      <w:r>
        <w:t xml:space="preserve"> [0,5 x (</w:t>
      </w:r>
      <w:proofErr w:type="spellStart"/>
      <w:r>
        <w:t>ПС</w:t>
      </w:r>
      <w:r>
        <w:rPr>
          <w:vertAlign w:val="subscript"/>
        </w:rPr>
        <w:t>руб</w:t>
      </w:r>
      <w:proofErr w:type="spellEnd"/>
      <w:r>
        <w:t xml:space="preserve"> - НДС); ОПВ - НДС],</w:t>
      </w:r>
    </w:p>
    <w:p w:rsidR="00C30616" w:rsidRDefault="00C30616">
      <w:pPr>
        <w:pStyle w:val="ConsPlusNormal"/>
        <w:jc w:val="both"/>
      </w:pPr>
    </w:p>
    <w:p w:rsidR="00C30616" w:rsidRDefault="00C30616">
      <w:pPr>
        <w:pStyle w:val="ConsPlusNormal"/>
        <w:ind w:firstLine="540"/>
        <w:jc w:val="both"/>
      </w:pPr>
      <w:r>
        <w:t>где: С</w:t>
      </w:r>
      <w:r>
        <w:rPr>
          <w:vertAlign w:val="subscript"/>
        </w:rPr>
        <w:t>ПВ</w:t>
      </w:r>
      <w:r>
        <w:t xml:space="preserve"> - Сумма возмещения затрат субъектам предпринимательства по уплате первого взноса при заключении договора лизинга оборудования, руб.;</w:t>
      </w:r>
    </w:p>
    <w:p w:rsidR="00C30616" w:rsidRDefault="00C30616">
      <w:pPr>
        <w:pStyle w:val="ConsPlusNormal"/>
        <w:spacing w:before="220"/>
        <w:ind w:firstLine="540"/>
        <w:jc w:val="both"/>
      </w:pPr>
      <w:proofErr w:type="spellStart"/>
      <w:r>
        <w:t>ПС</w:t>
      </w:r>
      <w:r>
        <w:rPr>
          <w:vertAlign w:val="subscript"/>
        </w:rPr>
        <w:t>руб</w:t>
      </w:r>
      <w:proofErr w:type="spellEnd"/>
      <w:r>
        <w:t xml:space="preserve"> - Первоначальная стоимость оборудования по договору купли-продажи оборудования, руб.;</w:t>
      </w:r>
    </w:p>
    <w:p w:rsidR="00C30616" w:rsidRDefault="00C30616">
      <w:pPr>
        <w:pStyle w:val="ConsPlusNormal"/>
        <w:spacing w:before="220"/>
        <w:ind w:firstLine="540"/>
        <w:jc w:val="both"/>
      </w:pPr>
      <w:r>
        <w:t>ОПВ - Сумма оплаченного первого взноса по договору лизинга, руб.;</w:t>
      </w:r>
    </w:p>
    <w:p w:rsidR="00C30616" w:rsidRDefault="00C30616">
      <w:pPr>
        <w:pStyle w:val="ConsPlusNormal"/>
        <w:jc w:val="both"/>
      </w:pPr>
      <w:r>
        <w:t xml:space="preserve">(в ред. </w:t>
      </w:r>
      <w:hyperlink r:id="rId182" w:history="1">
        <w:r>
          <w:rPr>
            <w:color w:val="0000FF"/>
          </w:rPr>
          <w:t>постановления</w:t>
        </w:r>
      </w:hyperlink>
      <w:r>
        <w:t xml:space="preserve"> Правительства Тюменской области от 14.11.2017 N 548-п)</w:t>
      </w:r>
    </w:p>
    <w:p w:rsidR="00C30616" w:rsidRDefault="00C30616">
      <w:pPr>
        <w:pStyle w:val="ConsPlusNormal"/>
        <w:spacing w:before="220"/>
        <w:ind w:firstLine="540"/>
        <w:jc w:val="both"/>
      </w:pPr>
      <w:r>
        <w:t>НДС - Налог на добавленную стоимость, руб.</w:t>
      </w:r>
    </w:p>
    <w:p w:rsidR="00C30616" w:rsidRDefault="00C30616">
      <w:pPr>
        <w:pStyle w:val="ConsPlusNormal"/>
        <w:spacing w:before="220"/>
        <w:ind w:firstLine="540"/>
        <w:jc w:val="both"/>
      </w:pPr>
      <w:r>
        <w:t>В случае приобретения оборудования по договорам купли-продажи в иностранной валюте стоимость оборудования переводится в национальную валюту Российской Федерации по курсу иностранной валюты, действовавшему на дату списания денежных средств со счета субъекта предпринимательства:</w:t>
      </w:r>
    </w:p>
    <w:p w:rsidR="00C30616" w:rsidRDefault="00C30616">
      <w:pPr>
        <w:pStyle w:val="ConsPlusNormal"/>
        <w:jc w:val="both"/>
      </w:pPr>
    </w:p>
    <w:p w:rsidR="00C30616" w:rsidRDefault="00C30616">
      <w:pPr>
        <w:pStyle w:val="ConsPlusNormal"/>
        <w:ind w:firstLine="540"/>
        <w:jc w:val="both"/>
      </w:pPr>
      <w:proofErr w:type="spellStart"/>
      <w:r>
        <w:t>ПС</w:t>
      </w:r>
      <w:r>
        <w:rPr>
          <w:vertAlign w:val="subscript"/>
        </w:rPr>
        <w:t>руб</w:t>
      </w:r>
      <w:proofErr w:type="spellEnd"/>
      <w:r>
        <w:t xml:space="preserve"> = </w:t>
      </w:r>
      <w:proofErr w:type="spellStart"/>
      <w:r>
        <w:t>ПС</w:t>
      </w:r>
      <w:r>
        <w:rPr>
          <w:vertAlign w:val="subscript"/>
        </w:rPr>
        <w:t>в</w:t>
      </w:r>
      <w:proofErr w:type="spellEnd"/>
      <w:r>
        <w:t xml:space="preserve"> x</w:t>
      </w:r>
      <w:proofErr w:type="gramStart"/>
      <w:r>
        <w:t xml:space="preserve"> </w:t>
      </w:r>
      <w:proofErr w:type="spellStart"/>
      <w:r>
        <w:t>К</w:t>
      </w:r>
      <w:proofErr w:type="gramEnd"/>
      <w:r>
        <w:rPr>
          <w:vertAlign w:val="subscript"/>
        </w:rPr>
        <w:t>в</w:t>
      </w:r>
      <w:proofErr w:type="spellEnd"/>
      <w:r>
        <w:t>,</w:t>
      </w:r>
    </w:p>
    <w:p w:rsidR="00C30616" w:rsidRDefault="00C30616">
      <w:pPr>
        <w:pStyle w:val="ConsPlusNormal"/>
        <w:jc w:val="both"/>
      </w:pPr>
    </w:p>
    <w:p w:rsidR="00C30616" w:rsidRDefault="00C30616">
      <w:pPr>
        <w:pStyle w:val="ConsPlusNormal"/>
        <w:ind w:firstLine="540"/>
        <w:jc w:val="both"/>
      </w:pPr>
      <w:r>
        <w:t xml:space="preserve">где: </w:t>
      </w:r>
      <w:proofErr w:type="spellStart"/>
      <w:r>
        <w:t>ПС</w:t>
      </w:r>
      <w:r>
        <w:rPr>
          <w:vertAlign w:val="subscript"/>
        </w:rPr>
        <w:t>в</w:t>
      </w:r>
      <w:proofErr w:type="spellEnd"/>
      <w:r>
        <w:t xml:space="preserve"> - Первоначальная стоимость оборудования по договору купли-продажи оборудования в иностранной валюте;</w:t>
      </w:r>
    </w:p>
    <w:p w:rsidR="00C30616" w:rsidRDefault="00C30616">
      <w:pPr>
        <w:pStyle w:val="ConsPlusNormal"/>
        <w:spacing w:before="220"/>
        <w:ind w:firstLine="540"/>
        <w:jc w:val="both"/>
      </w:pPr>
      <w:proofErr w:type="spellStart"/>
      <w:r>
        <w:t>К</w:t>
      </w:r>
      <w:r>
        <w:rPr>
          <w:vertAlign w:val="subscript"/>
        </w:rPr>
        <w:t>в</w:t>
      </w:r>
      <w:proofErr w:type="spellEnd"/>
      <w:r>
        <w:t xml:space="preserve"> - Курс иностранной валюты, действовавший на дату списания денежных средств со счета субъекта предпринимательства.</w:t>
      </w:r>
    </w:p>
    <w:p w:rsidR="00C30616" w:rsidRDefault="00C30616">
      <w:pPr>
        <w:pStyle w:val="ConsPlusNormal"/>
        <w:spacing w:before="220"/>
        <w:ind w:firstLine="540"/>
        <w:jc w:val="both"/>
      </w:pPr>
      <w:r>
        <w:t>В случае отражения первоначальной стоимости предмета лизинга в рублях в договоре лизинга и (или) актах приема-передачи предмета лизинга расчет субсидии производится на основании суммы, номинированной в рублях.</w:t>
      </w:r>
    </w:p>
    <w:p w:rsidR="00C30616" w:rsidRDefault="00C30616">
      <w:pPr>
        <w:pStyle w:val="ConsPlusNormal"/>
        <w:jc w:val="both"/>
      </w:pPr>
      <w:r>
        <w:t>(</w:t>
      </w:r>
      <w:proofErr w:type="gramStart"/>
      <w:r>
        <w:t>а</w:t>
      </w:r>
      <w:proofErr w:type="gramEnd"/>
      <w:r>
        <w:t xml:space="preserve">бзац введен </w:t>
      </w:r>
      <w:hyperlink r:id="rId183" w:history="1">
        <w:r>
          <w:rPr>
            <w:color w:val="0000FF"/>
          </w:rPr>
          <w:t>постановлением</w:t>
        </w:r>
      </w:hyperlink>
      <w:r>
        <w:t xml:space="preserve"> Правительства Тюменской области от 27.11.2018 N 447-п)</w:t>
      </w:r>
    </w:p>
    <w:p w:rsidR="00C30616" w:rsidRDefault="00C30616">
      <w:pPr>
        <w:pStyle w:val="ConsPlusNormal"/>
        <w:spacing w:before="220"/>
        <w:ind w:firstLine="540"/>
        <w:jc w:val="both"/>
      </w:pPr>
      <w:r>
        <w:t>2.4.3. Субсидирование части затрат субъектов предпринимательства на оплату образовательных услуг.</w:t>
      </w:r>
    </w:p>
    <w:p w:rsidR="00C30616" w:rsidRDefault="00C30616">
      <w:pPr>
        <w:pStyle w:val="ConsPlusNormal"/>
        <w:spacing w:before="220"/>
        <w:ind w:firstLine="540"/>
        <w:jc w:val="both"/>
      </w:pPr>
      <w:r>
        <w:t>2.4.3.1. Государственная поддержка предоставляется субъектам предпринимательства из расчета 50% произведенных субъектом предпринимательства затрат на оплату образовательных услуг, но не более 50 (пятьдесят) тысяч рублей в год.</w:t>
      </w:r>
    </w:p>
    <w:p w:rsidR="00C30616" w:rsidRDefault="00C30616">
      <w:pPr>
        <w:pStyle w:val="ConsPlusNormal"/>
        <w:spacing w:before="220"/>
        <w:ind w:firstLine="540"/>
        <w:jc w:val="both"/>
      </w:pPr>
      <w:r>
        <w:lastRenderedPageBreak/>
        <w:t>2.4.3.2. Субсидирование части затрат субъектов предпринимательства на оплату образовательных услуг осуществляется в отношении затрат, связанных с подготовкой, переподготовкой и повышением квалификации индивидуальных предпринимателей, руководителей субъектов предпринимательства по вопросам предпринимательской грамотности.</w:t>
      </w:r>
    </w:p>
    <w:p w:rsidR="00C30616" w:rsidRDefault="00C30616">
      <w:pPr>
        <w:pStyle w:val="ConsPlusNormal"/>
        <w:spacing w:before="220"/>
        <w:ind w:firstLine="540"/>
        <w:jc w:val="both"/>
      </w:pPr>
      <w:r>
        <w:t>Расчет субсидии производится по формуле:</w:t>
      </w:r>
    </w:p>
    <w:p w:rsidR="00C30616" w:rsidRDefault="00C30616">
      <w:pPr>
        <w:pStyle w:val="ConsPlusNormal"/>
        <w:jc w:val="both"/>
      </w:pPr>
    </w:p>
    <w:p w:rsidR="00C30616" w:rsidRDefault="00C30616">
      <w:pPr>
        <w:pStyle w:val="ConsPlusNormal"/>
        <w:ind w:firstLine="540"/>
        <w:jc w:val="both"/>
      </w:pPr>
      <w:r>
        <w:t>Со = (</w:t>
      </w:r>
      <w:proofErr w:type="spellStart"/>
      <w:r>
        <w:t>Зп</w:t>
      </w:r>
      <w:proofErr w:type="spellEnd"/>
      <w:r>
        <w:t xml:space="preserve"> + </w:t>
      </w:r>
      <w:proofErr w:type="spellStart"/>
      <w:r>
        <w:t>Зпп</w:t>
      </w:r>
      <w:proofErr w:type="spellEnd"/>
      <w:r>
        <w:t xml:space="preserve"> + </w:t>
      </w:r>
      <w:proofErr w:type="spellStart"/>
      <w:r>
        <w:t>Зпк</w:t>
      </w:r>
      <w:proofErr w:type="spellEnd"/>
      <w:r>
        <w:t>) x 0,5</w:t>
      </w:r>
    </w:p>
    <w:p w:rsidR="00C30616" w:rsidRDefault="00C30616">
      <w:pPr>
        <w:pStyle w:val="ConsPlusNormal"/>
        <w:jc w:val="both"/>
      </w:pPr>
    </w:p>
    <w:p w:rsidR="00C30616" w:rsidRDefault="00C30616">
      <w:pPr>
        <w:pStyle w:val="ConsPlusNormal"/>
        <w:ind w:firstLine="540"/>
        <w:jc w:val="both"/>
      </w:pPr>
      <w:r>
        <w:t xml:space="preserve">где: </w:t>
      </w:r>
      <w:proofErr w:type="gramStart"/>
      <w:r>
        <w:t>Со</w:t>
      </w:r>
      <w:proofErr w:type="gramEnd"/>
      <w:r>
        <w:t xml:space="preserve"> - Сумма возмещения части затрат на оплату образовательных услуг, руб.;</w:t>
      </w:r>
    </w:p>
    <w:p w:rsidR="00C30616" w:rsidRDefault="00C30616">
      <w:pPr>
        <w:pStyle w:val="ConsPlusNormal"/>
        <w:spacing w:before="220"/>
        <w:ind w:firstLine="540"/>
        <w:jc w:val="both"/>
      </w:pPr>
      <w:proofErr w:type="spellStart"/>
      <w:r>
        <w:t>Зп</w:t>
      </w:r>
      <w:proofErr w:type="spellEnd"/>
      <w:r>
        <w:t xml:space="preserve"> - Затраты, связанные с подготовкой индивидуальных предпринимателей, руководителей субъектов предпринимательства по вопросам предпринимательской грамотности, руб.;</w:t>
      </w:r>
    </w:p>
    <w:p w:rsidR="00C30616" w:rsidRDefault="00C30616">
      <w:pPr>
        <w:pStyle w:val="ConsPlusNormal"/>
        <w:spacing w:before="220"/>
        <w:ind w:firstLine="540"/>
        <w:jc w:val="both"/>
      </w:pPr>
      <w:proofErr w:type="spellStart"/>
      <w:r>
        <w:t>Зпп</w:t>
      </w:r>
      <w:proofErr w:type="spellEnd"/>
      <w:r>
        <w:t xml:space="preserve"> - Затраты, связанные с переподготовкой индивидуальных предпринимателей, руководителей субъектов предпринимательства по вопросам предпринимательской грамотности, руб.;</w:t>
      </w:r>
    </w:p>
    <w:p w:rsidR="00C30616" w:rsidRDefault="00C30616">
      <w:pPr>
        <w:pStyle w:val="ConsPlusNormal"/>
        <w:spacing w:before="220"/>
        <w:ind w:firstLine="540"/>
        <w:jc w:val="both"/>
      </w:pPr>
      <w:proofErr w:type="spellStart"/>
      <w:r>
        <w:t>Зпк</w:t>
      </w:r>
      <w:proofErr w:type="spellEnd"/>
      <w:r>
        <w:t xml:space="preserve"> - Затраты, связанные с повышением квалификации индивидуальных предпринимателей, руководителей субъектов предпринимательства по вопросам предпринимательской грамотности, руб.</w:t>
      </w:r>
    </w:p>
    <w:p w:rsidR="00C30616" w:rsidRDefault="00C30616">
      <w:pPr>
        <w:pStyle w:val="ConsPlusNormal"/>
        <w:spacing w:before="220"/>
        <w:ind w:firstLine="540"/>
        <w:jc w:val="both"/>
      </w:pPr>
      <w:r>
        <w:t>2.4.4. Субсидирование на технологическое присоединение к объектам электросетевого хозяйства.</w:t>
      </w:r>
    </w:p>
    <w:p w:rsidR="00C30616" w:rsidRDefault="00C30616">
      <w:pPr>
        <w:pStyle w:val="ConsPlusNormal"/>
        <w:spacing w:before="220"/>
        <w:ind w:firstLine="540"/>
        <w:jc w:val="both"/>
      </w:pPr>
      <w:r>
        <w:t xml:space="preserve">2.4.4.1. Государственная поддержка предоставляется субъектам предпринимательства из расчета 50% произведенных субъектом предпринимательства затрат по технологическому присоединению к источнику электроснабжения </w:t>
      </w:r>
      <w:proofErr w:type="spellStart"/>
      <w:r>
        <w:t>энергопринимающих</w:t>
      </w:r>
      <w:proofErr w:type="spellEnd"/>
      <w:r>
        <w:t xml:space="preserve"> устройств, максимальная мощность которых составляет:</w:t>
      </w:r>
    </w:p>
    <w:p w:rsidR="00C30616" w:rsidRDefault="00C30616">
      <w:pPr>
        <w:pStyle w:val="ConsPlusNormal"/>
        <w:spacing w:before="220"/>
        <w:ind w:firstLine="540"/>
        <w:jc w:val="both"/>
      </w:pPr>
      <w:r>
        <w:t>до 500 к</w:t>
      </w:r>
      <w:proofErr w:type="gramStart"/>
      <w:r>
        <w:t>Вт вкл</w:t>
      </w:r>
      <w:proofErr w:type="gramEnd"/>
      <w:r>
        <w:t>ючительно - для субъектов предпринимательства со среднесписочной численностью работников менее 50 человек (с учетом ранее присоединенной в данной точке присоединения мощности), но не более 500 тысяч рублей в год;</w:t>
      </w:r>
    </w:p>
    <w:p w:rsidR="00C30616" w:rsidRDefault="00C30616">
      <w:pPr>
        <w:pStyle w:val="ConsPlusNormal"/>
        <w:spacing w:before="220"/>
        <w:ind w:firstLine="540"/>
        <w:jc w:val="both"/>
      </w:pPr>
      <w:r>
        <w:t>до 1,5 МВт - для субъектов предпринимательства со среднесписочной численностью работников, равной 50 и более человек (с учетом ранее присоединенной в данной точке присоединения мощности), но не более 500 тысяч рублей в год.</w:t>
      </w:r>
    </w:p>
    <w:p w:rsidR="00C30616" w:rsidRDefault="00C30616">
      <w:pPr>
        <w:pStyle w:val="ConsPlusNormal"/>
        <w:spacing w:before="220"/>
        <w:ind w:firstLine="540"/>
        <w:jc w:val="both"/>
      </w:pPr>
      <w:r>
        <w:t>Расчет субсидии производится по формуле:</w:t>
      </w:r>
    </w:p>
    <w:p w:rsidR="00C30616" w:rsidRDefault="00C30616">
      <w:pPr>
        <w:pStyle w:val="ConsPlusNormal"/>
        <w:jc w:val="both"/>
      </w:pPr>
    </w:p>
    <w:p w:rsidR="00C30616" w:rsidRDefault="00C30616">
      <w:pPr>
        <w:pStyle w:val="ConsPlusNormal"/>
        <w:ind w:firstLine="540"/>
        <w:jc w:val="both"/>
      </w:pPr>
      <w:proofErr w:type="spellStart"/>
      <w:r>
        <w:t>Стп</w:t>
      </w:r>
      <w:proofErr w:type="spellEnd"/>
      <w:r>
        <w:t xml:space="preserve"> = </w:t>
      </w:r>
      <w:proofErr w:type="spellStart"/>
      <w:r>
        <w:t>Зтп</w:t>
      </w:r>
      <w:proofErr w:type="spellEnd"/>
      <w:r>
        <w:t xml:space="preserve"> x 0,5</w:t>
      </w:r>
    </w:p>
    <w:p w:rsidR="00C30616" w:rsidRDefault="00C30616">
      <w:pPr>
        <w:pStyle w:val="ConsPlusNormal"/>
        <w:jc w:val="both"/>
      </w:pPr>
    </w:p>
    <w:p w:rsidR="00C30616" w:rsidRDefault="00C30616">
      <w:pPr>
        <w:pStyle w:val="ConsPlusNormal"/>
        <w:ind w:firstLine="540"/>
        <w:jc w:val="both"/>
      </w:pPr>
      <w:r>
        <w:t xml:space="preserve">где: </w:t>
      </w:r>
      <w:proofErr w:type="spellStart"/>
      <w:r>
        <w:t>Стп</w:t>
      </w:r>
      <w:proofErr w:type="spellEnd"/>
      <w:r>
        <w:t xml:space="preserve"> - Сумма </w:t>
      </w:r>
      <w:proofErr w:type="gramStart"/>
      <w:r>
        <w:t>возмещения части затрат субъектов предпринимательства</w:t>
      </w:r>
      <w:proofErr w:type="gramEnd"/>
      <w:r>
        <w:t xml:space="preserve"> на технологическое присоединение к объектам электросетевого хозяйства, руб.;</w:t>
      </w:r>
    </w:p>
    <w:p w:rsidR="00C30616" w:rsidRDefault="00C30616">
      <w:pPr>
        <w:pStyle w:val="ConsPlusNormal"/>
        <w:spacing w:before="220"/>
        <w:ind w:firstLine="540"/>
        <w:jc w:val="both"/>
      </w:pPr>
      <w:proofErr w:type="spellStart"/>
      <w:r>
        <w:t>Зтп</w:t>
      </w:r>
      <w:proofErr w:type="spellEnd"/>
      <w:r>
        <w:t xml:space="preserve"> - Затраты по технологическому присоединению к источнику электроснабжения </w:t>
      </w:r>
      <w:proofErr w:type="spellStart"/>
      <w:r>
        <w:t>энергопринимающих</w:t>
      </w:r>
      <w:proofErr w:type="spellEnd"/>
      <w:r>
        <w:t xml:space="preserve"> устройств, руб.</w:t>
      </w:r>
    </w:p>
    <w:p w:rsidR="00C30616" w:rsidRDefault="00C30616">
      <w:pPr>
        <w:pStyle w:val="ConsPlusNormal"/>
        <w:spacing w:before="220"/>
        <w:ind w:firstLine="540"/>
        <w:jc w:val="both"/>
      </w:pPr>
      <w:r>
        <w:t>2.4.4.2. Государственная поддержка не оказывается в части затрат по технологическому присоединению к источнику электроснабжения жилых объектов недвижимости.</w:t>
      </w:r>
    </w:p>
    <w:p w:rsidR="00C30616" w:rsidRDefault="00C30616">
      <w:pPr>
        <w:pStyle w:val="ConsPlusNormal"/>
        <w:spacing w:before="220"/>
        <w:ind w:firstLine="540"/>
        <w:jc w:val="both"/>
      </w:pPr>
      <w:r>
        <w:t>2.5. В течение 3 рабочих дней со дня подписания Приказа директором уполномоченного органа или лицом, его замещающим, уполномоченный орган заключает с субъектом предпринимательства (далее - получателем субсидии) договор о предоставлении субсидии в соответствии с типовой формой, утвержденной Департаментом финансов Тюменской области.</w:t>
      </w:r>
    </w:p>
    <w:p w:rsidR="00C30616" w:rsidRDefault="00C30616">
      <w:pPr>
        <w:pStyle w:val="ConsPlusNormal"/>
        <w:spacing w:before="220"/>
        <w:ind w:firstLine="540"/>
        <w:jc w:val="both"/>
      </w:pPr>
      <w:r>
        <w:lastRenderedPageBreak/>
        <w:t>Обязательным условием договора о предоставлении субсидии является согласие получателя субсидии на осуществление уполномоченным органом и органами государственного финансового контроля проверок соблюдения им условий, целей и порядка предоставления субсидий.</w:t>
      </w:r>
    </w:p>
    <w:p w:rsidR="00C30616" w:rsidRDefault="00C30616">
      <w:pPr>
        <w:pStyle w:val="ConsPlusNormal"/>
        <w:jc w:val="both"/>
      </w:pPr>
      <w:r>
        <w:t xml:space="preserve">(в ред. </w:t>
      </w:r>
      <w:hyperlink r:id="rId184" w:history="1">
        <w:r>
          <w:rPr>
            <w:color w:val="0000FF"/>
          </w:rPr>
          <w:t>постановления</w:t>
        </w:r>
      </w:hyperlink>
      <w:r>
        <w:t xml:space="preserve"> Правительства Тюменской области от 29.03.2019 N 88-п)</w:t>
      </w:r>
    </w:p>
    <w:p w:rsidR="00C30616" w:rsidRDefault="00C30616">
      <w:pPr>
        <w:pStyle w:val="ConsPlusNormal"/>
        <w:spacing w:before="220"/>
        <w:ind w:firstLine="540"/>
        <w:jc w:val="both"/>
      </w:pPr>
      <w:r>
        <w:t xml:space="preserve">В случае </w:t>
      </w:r>
      <w:proofErr w:type="spellStart"/>
      <w:r>
        <w:t>неподписания</w:t>
      </w:r>
      <w:proofErr w:type="spellEnd"/>
      <w:r>
        <w:t xml:space="preserve"> договора о предоставлении субсидии субъектом предпринимательства с уполномоченным органом в срок, установленный настоящим пунктом, государственная поддержка не </w:t>
      </w:r>
      <w:proofErr w:type="gramStart"/>
      <w:r>
        <w:t>оказывается</w:t>
      </w:r>
      <w:proofErr w:type="gramEnd"/>
      <w:r>
        <w:t xml:space="preserve"> и высвободившиеся средства распределяются на последующих комиссиях.</w:t>
      </w:r>
    </w:p>
    <w:p w:rsidR="00C30616" w:rsidRDefault="00C30616">
      <w:pPr>
        <w:pStyle w:val="ConsPlusNormal"/>
        <w:jc w:val="both"/>
      </w:pPr>
      <w:r>
        <w:t xml:space="preserve">(в ред. </w:t>
      </w:r>
      <w:hyperlink r:id="rId185" w:history="1">
        <w:r>
          <w:rPr>
            <w:color w:val="0000FF"/>
          </w:rPr>
          <w:t>постановления</w:t>
        </w:r>
      </w:hyperlink>
      <w:r>
        <w:t xml:space="preserve"> Правительства Тюменской области от 27.11.2018 N 447-п)</w:t>
      </w:r>
    </w:p>
    <w:p w:rsidR="00C30616" w:rsidRDefault="00C30616">
      <w:pPr>
        <w:pStyle w:val="ConsPlusNormal"/>
        <w:spacing w:before="220"/>
        <w:ind w:firstLine="540"/>
        <w:jc w:val="both"/>
      </w:pPr>
      <w:r>
        <w:t>2.5.1. В течение 2 рабочих дней со дня подписания договора о предоставлении субсидии уполномоченный орган готовит и подписывает приказ о выделении средств субсидии и в течение 5 рабочих дней со дня подписания указанного приказа перечисляет субсидию на расчетный счет получателя субсидии.</w:t>
      </w:r>
    </w:p>
    <w:p w:rsidR="00C30616" w:rsidRDefault="00C30616">
      <w:pPr>
        <w:pStyle w:val="ConsPlusNormal"/>
        <w:spacing w:before="220"/>
        <w:ind w:firstLine="540"/>
        <w:jc w:val="both"/>
      </w:pPr>
      <w:bookmarkStart w:id="33" w:name="P394"/>
      <w:bookmarkEnd w:id="33"/>
      <w:r>
        <w:t>2.6. Получатели субсидии должны соответствовать следующим требованиям:</w:t>
      </w:r>
    </w:p>
    <w:p w:rsidR="00C30616" w:rsidRDefault="00C30616">
      <w:pPr>
        <w:pStyle w:val="ConsPlusNormal"/>
        <w:spacing w:before="220"/>
        <w:ind w:firstLine="540"/>
        <w:jc w:val="both"/>
      </w:pPr>
      <w:r>
        <w:t>- на дату не ранее 30 календарных дней до дня подачи заявки у получателей субсидий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30616" w:rsidRDefault="00C30616">
      <w:pPr>
        <w:pStyle w:val="ConsPlusNormal"/>
        <w:spacing w:before="220"/>
        <w:ind w:firstLine="540"/>
        <w:jc w:val="both"/>
      </w:pPr>
      <w:r>
        <w:t>- на дату подачи заявки получатели субсидий - юридические лица не должны находиться в процессе реорганизации, ликвидации, банкротства, а получатели субсидий - индивидуальные предприниматели не должны прекратить деятельность в качестве индивидуального предпринимателя;</w:t>
      </w:r>
    </w:p>
    <w:p w:rsidR="00C30616" w:rsidRDefault="00C30616">
      <w:pPr>
        <w:pStyle w:val="ConsPlusNormal"/>
        <w:spacing w:before="220"/>
        <w:ind w:firstLine="540"/>
        <w:jc w:val="both"/>
      </w:pPr>
      <w:proofErr w:type="gramStart"/>
      <w:r>
        <w:t>- на дату не ранее 30 календарных дней до дня подачи заявки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w:t>
      </w:r>
      <w:proofErr w:type="gramEnd"/>
      <w:r>
        <w:t xml:space="preserve">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C30616" w:rsidRDefault="00C30616">
      <w:pPr>
        <w:pStyle w:val="ConsPlusNormal"/>
        <w:spacing w:before="220"/>
        <w:ind w:firstLine="540"/>
        <w:jc w:val="both"/>
      </w:pPr>
      <w:proofErr w:type="gramStart"/>
      <w:r>
        <w:t xml:space="preserve">- получатели субсидий не должны получать средства из бюджета 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правовых актов или муниципальных правовых актов на цели, указанные в </w:t>
      </w:r>
      <w:hyperlink w:anchor="P60" w:history="1">
        <w:r>
          <w:rPr>
            <w:color w:val="0000FF"/>
          </w:rPr>
          <w:t>пункте 1.2</w:t>
        </w:r>
      </w:hyperlink>
      <w:r>
        <w:t xml:space="preserve"> настоящего Порядка, в том числе в рамках </w:t>
      </w:r>
      <w:hyperlink r:id="rId186" w:history="1">
        <w:r>
          <w:rPr>
            <w:color w:val="0000FF"/>
          </w:rPr>
          <w:t>постановления</w:t>
        </w:r>
      </w:hyperlink>
      <w:r>
        <w:t xml:space="preserve"> Правительства Тюменской области от 07.05.2007 N 105-п "О порядках отбора субъектов деятельности в сфере</w:t>
      </w:r>
      <w:proofErr w:type="gramEnd"/>
      <w:r>
        <w:t xml:space="preserve"> промышленности, управляющих компаний индустриальных (промышленных) парков на получение поддержки".</w:t>
      </w:r>
    </w:p>
    <w:p w:rsidR="00C30616" w:rsidRDefault="00C30616">
      <w:pPr>
        <w:pStyle w:val="ConsPlusNormal"/>
        <w:jc w:val="both"/>
      </w:pPr>
      <w:r>
        <w:t xml:space="preserve">(п. 2.6 в ред. </w:t>
      </w:r>
      <w:hyperlink r:id="rId187" w:history="1">
        <w:r>
          <w:rPr>
            <w:color w:val="0000FF"/>
          </w:rPr>
          <w:t>постановления</w:t>
        </w:r>
      </w:hyperlink>
      <w:r>
        <w:t xml:space="preserve"> Правительства Тюменской области от 29.03.2019 N 88-п)</w:t>
      </w:r>
    </w:p>
    <w:p w:rsidR="00C30616" w:rsidRDefault="00C30616">
      <w:pPr>
        <w:pStyle w:val="ConsPlusNormal"/>
        <w:spacing w:before="220"/>
        <w:ind w:firstLine="540"/>
        <w:jc w:val="both"/>
      </w:pPr>
      <w:bookmarkStart w:id="34" w:name="P400"/>
      <w:bookmarkEnd w:id="34"/>
      <w:r>
        <w:t>2.7. В договоре о предоставлении субсидии устанавливаются показатели результативности использования субсидии:</w:t>
      </w:r>
    </w:p>
    <w:p w:rsidR="00C30616" w:rsidRDefault="00C30616">
      <w:pPr>
        <w:pStyle w:val="ConsPlusNormal"/>
        <w:spacing w:before="220"/>
        <w:ind w:firstLine="540"/>
        <w:jc w:val="both"/>
      </w:pPr>
      <w:bookmarkStart w:id="35" w:name="P401"/>
      <w:bookmarkEnd w:id="35"/>
      <w:r>
        <w:t>1) среднесписочная численность работников получателя субсидии. Значение показателя должно быть выше или равно среднесписочной численности работников по сравнению с предшествующим годом году, в котором была предоставлена субсидия;</w:t>
      </w:r>
    </w:p>
    <w:p w:rsidR="00C30616" w:rsidRDefault="00C30616">
      <w:pPr>
        <w:pStyle w:val="ConsPlusNormal"/>
        <w:spacing w:before="220"/>
        <w:ind w:firstLine="540"/>
        <w:jc w:val="both"/>
      </w:pPr>
      <w:bookmarkStart w:id="36" w:name="P402"/>
      <w:bookmarkEnd w:id="36"/>
      <w:r>
        <w:t xml:space="preserve">2) среднемесячный доход работников получателя субсидии. Значение показателя должно быть не ниже 17 013 рублей в году, в котором была получена государственная поддержка. При этом среднемесячный доход работников получателя субсидии определяется как отношение </w:t>
      </w:r>
      <w:proofErr w:type="gramStart"/>
      <w:r>
        <w:lastRenderedPageBreak/>
        <w:t>суммы начисленного дохода работников получателя субсидии</w:t>
      </w:r>
      <w:proofErr w:type="gramEnd"/>
      <w:r>
        <w:t xml:space="preserve"> за отчетный период к среднесписочной численности работников за отчетный период, деленное на 12.</w:t>
      </w:r>
    </w:p>
    <w:p w:rsidR="00C30616" w:rsidRDefault="00C30616">
      <w:pPr>
        <w:pStyle w:val="ConsPlusNormal"/>
        <w:jc w:val="both"/>
      </w:pPr>
      <w:r>
        <w:t xml:space="preserve">(п. 2.7 в ред. </w:t>
      </w:r>
      <w:hyperlink r:id="rId188" w:history="1">
        <w:r>
          <w:rPr>
            <w:color w:val="0000FF"/>
          </w:rPr>
          <w:t>постановления</w:t>
        </w:r>
      </w:hyperlink>
      <w:r>
        <w:t xml:space="preserve"> Правительства Тюменской области от 29.03.2019 N 88-п)</w:t>
      </w:r>
    </w:p>
    <w:p w:rsidR="00C30616" w:rsidRDefault="00C30616">
      <w:pPr>
        <w:pStyle w:val="ConsPlusNormal"/>
        <w:spacing w:before="220"/>
        <w:ind w:firstLine="540"/>
        <w:jc w:val="both"/>
      </w:pPr>
      <w:bookmarkStart w:id="37" w:name="P404"/>
      <w:bookmarkEnd w:id="37"/>
      <w:r>
        <w:t xml:space="preserve">2.8. Субсидии предоставляются субъектам предпринимательства при соблюдении условий, предусмотренных </w:t>
      </w:r>
      <w:hyperlink w:anchor="P281" w:history="1">
        <w:r>
          <w:rPr>
            <w:color w:val="0000FF"/>
          </w:rPr>
          <w:t>пунктом 2.4</w:t>
        </w:r>
      </w:hyperlink>
      <w:r>
        <w:t xml:space="preserve"> настоящего Порядка в отношении соответствующего вида государственной поддержки, и следующих условий:</w:t>
      </w:r>
    </w:p>
    <w:p w:rsidR="00C30616" w:rsidRDefault="00C30616">
      <w:pPr>
        <w:pStyle w:val="ConsPlusNormal"/>
        <w:jc w:val="both"/>
      </w:pPr>
      <w:r>
        <w:t xml:space="preserve">(в ред. </w:t>
      </w:r>
      <w:hyperlink r:id="rId189" w:history="1">
        <w:r>
          <w:rPr>
            <w:color w:val="0000FF"/>
          </w:rPr>
          <w:t>постановления</w:t>
        </w:r>
      </w:hyperlink>
      <w:r>
        <w:t xml:space="preserve"> Правительства Тюменской области от 27.11.2018 N 447-п)</w:t>
      </w:r>
    </w:p>
    <w:p w:rsidR="00C30616" w:rsidRDefault="00C30616">
      <w:pPr>
        <w:pStyle w:val="ConsPlusNormal"/>
        <w:spacing w:before="220"/>
        <w:ind w:firstLine="540"/>
        <w:jc w:val="both"/>
      </w:pPr>
      <w:r>
        <w:t>2.8.1. Представление достоверной информации получателем субсидии.</w:t>
      </w:r>
    </w:p>
    <w:p w:rsidR="00C30616" w:rsidRDefault="00C30616">
      <w:pPr>
        <w:pStyle w:val="ConsPlusNormal"/>
        <w:spacing w:before="220"/>
        <w:ind w:firstLine="540"/>
        <w:jc w:val="both"/>
      </w:pPr>
      <w:r>
        <w:t>2.8.2. Согласие субъекта предпринимательства на осуществление уполномоченным органом и органами государственного финансового контроля проверок соблюдения им условий, целей и порядка предоставления субсидий.</w:t>
      </w:r>
    </w:p>
    <w:p w:rsidR="00C30616" w:rsidRDefault="00C30616">
      <w:pPr>
        <w:pStyle w:val="ConsPlusNormal"/>
        <w:jc w:val="both"/>
      </w:pPr>
      <w:r>
        <w:t xml:space="preserve">(п. 2.8.2 в ред. </w:t>
      </w:r>
      <w:hyperlink r:id="rId190" w:history="1">
        <w:r>
          <w:rPr>
            <w:color w:val="0000FF"/>
          </w:rPr>
          <w:t>постановления</w:t>
        </w:r>
      </w:hyperlink>
      <w:r>
        <w:t xml:space="preserve"> Правительства Тюменской области от 29.03.2019 N 88-п)</w:t>
      </w:r>
    </w:p>
    <w:p w:rsidR="00C30616" w:rsidRDefault="00C30616">
      <w:pPr>
        <w:pStyle w:val="ConsPlusNormal"/>
        <w:spacing w:before="220"/>
        <w:ind w:firstLine="540"/>
        <w:jc w:val="both"/>
      </w:pPr>
      <w:r>
        <w:t xml:space="preserve">2.8.3. Исключен. - </w:t>
      </w:r>
      <w:hyperlink r:id="rId191" w:history="1">
        <w:r>
          <w:rPr>
            <w:color w:val="0000FF"/>
          </w:rPr>
          <w:t>Постановление</w:t>
        </w:r>
      </w:hyperlink>
      <w:r>
        <w:t xml:space="preserve"> Правительства Тюменской области от 29.03.2019 N 88-п.</w:t>
      </w:r>
    </w:p>
    <w:p w:rsidR="00C30616" w:rsidRDefault="009A7142">
      <w:pPr>
        <w:pStyle w:val="ConsPlusNormal"/>
        <w:spacing w:before="220"/>
        <w:ind w:firstLine="540"/>
        <w:jc w:val="both"/>
      </w:pPr>
      <w:hyperlink r:id="rId192" w:history="1">
        <w:r w:rsidR="00C30616">
          <w:rPr>
            <w:color w:val="0000FF"/>
          </w:rPr>
          <w:t>2.8.3</w:t>
        </w:r>
      </w:hyperlink>
      <w:r w:rsidR="00C30616">
        <w:t xml:space="preserve">. Соответствие получателя субсидии критериям, предусмотренным </w:t>
      </w:r>
      <w:hyperlink w:anchor="P58" w:history="1">
        <w:r w:rsidR="00C30616">
          <w:rPr>
            <w:color w:val="0000FF"/>
          </w:rPr>
          <w:t>пунктами 1.1</w:t>
        </w:r>
      </w:hyperlink>
      <w:r w:rsidR="00C30616">
        <w:t xml:space="preserve">, </w:t>
      </w:r>
      <w:hyperlink w:anchor="P62" w:history="1">
        <w:r w:rsidR="00C30616">
          <w:rPr>
            <w:color w:val="0000FF"/>
          </w:rPr>
          <w:t>1.3</w:t>
        </w:r>
      </w:hyperlink>
      <w:r w:rsidR="00C30616">
        <w:t xml:space="preserve">, </w:t>
      </w:r>
      <w:hyperlink w:anchor="P80" w:history="1">
        <w:r w:rsidR="00C30616">
          <w:rPr>
            <w:color w:val="0000FF"/>
          </w:rPr>
          <w:t>1.4</w:t>
        </w:r>
      </w:hyperlink>
      <w:r w:rsidR="00C30616">
        <w:t xml:space="preserve"> настоящего Порядка, и требованиям, предусмотренным </w:t>
      </w:r>
      <w:hyperlink w:anchor="P394" w:history="1">
        <w:r w:rsidR="00C30616">
          <w:rPr>
            <w:color w:val="0000FF"/>
          </w:rPr>
          <w:t>пунктом 2.6</w:t>
        </w:r>
      </w:hyperlink>
      <w:r w:rsidR="00C30616">
        <w:t xml:space="preserve"> настоящего Порядка.</w:t>
      </w:r>
    </w:p>
    <w:p w:rsidR="00C30616" w:rsidRDefault="00C30616">
      <w:pPr>
        <w:pStyle w:val="ConsPlusNormal"/>
        <w:jc w:val="both"/>
      </w:pPr>
      <w:r>
        <w:t xml:space="preserve">(в ред. постановлений Правительства Тюменской области от 27.11.2018 </w:t>
      </w:r>
      <w:hyperlink r:id="rId193" w:history="1">
        <w:r>
          <w:rPr>
            <w:color w:val="0000FF"/>
          </w:rPr>
          <w:t>N 447-п</w:t>
        </w:r>
      </w:hyperlink>
      <w:r>
        <w:t xml:space="preserve">, от 29.03.2019 </w:t>
      </w:r>
      <w:hyperlink r:id="rId194" w:history="1">
        <w:r>
          <w:rPr>
            <w:color w:val="0000FF"/>
          </w:rPr>
          <w:t>N 88-п</w:t>
        </w:r>
      </w:hyperlink>
      <w:r>
        <w:t>)</w:t>
      </w:r>
    </w:p>
    <w:p w:rsidR="00C30616" w:rsidRDefault="00C30616">
      <w:pPr>
        <w:pStyle w:val="ConsPlusNormal"/>
        <w:spacing w:before="220"/>
        <w:ind w:firstLine="540"/>
        <w:jc w:val="both"/>
      </w:pPr>
      <w:r>
        <w:t xml:space="preserve">2.8.4. Исключен. - </w:t>
      </w:r>
      <w:hyperlink r:id="rId195" w:history="1">
        <w:r>
          <w:rPr>
            <w:color w:val="0000FF"/>
          </w:rPr>
          <w:t>Постановление</w:t>
        </w:r>
      </w:hyperlink>
      <w:r>
        <w:t xml:space="preserve"> Правительства Тюменской области от 17.06.2019 N 195-п.</w:t>
      </w:r>
    </w:p>
    <w:p w:rsidR="00C30616" w:rsidRDefault="009A7142">
      <w:pPr>
        <w:pStyle w:val="ConsPlusNormal"/>
        <w:spacing w:before="220"/>
        <w:ind w:firstLine="540"/>
        <w:jc w:val="both"/>
      </w:pPr>
      <w:hyperlink r:id="rId196" w:history="1">
        <w:proofErr w:type="gramStart"/>
        <w:r w:rsidR="00C30616">
          <w:rPr>
            <w:color w:val="0000FF"/>
          </w:rPr>
          <w:t>2.8.4</w:t>
        </w:r>
      </w:hyperlink>
      <w:r w:rsidR="00C30616">
        <w:t xml:space="preserve">. Включение проекта, в отношении которого получателем субсидии подана заявка, в раздел "Сопровождаемые проекты" реестра инвестиционных проектов Тюменской области, формируемого в соответствии с </w:t>
      </w:r>
      <w:hyperlink r:id="rId197" w:history="1">
        <w:r w:rsidR="00C30616">
          <w:rPr>
            <w:color w:val="0000FF"/>
          </w:rPr>
          <w:t>распоряжением</w:t>
        </w:r>
      </w:hyperlink>
      <w:r w:rsidR="00C30616">
        <w:t xml:space="preserve"> Правительства Тюменской области от 03.05.2007 N 304-рп "Об утверждении порядка формирования реестров инвестиционных проектов и инфраструктурных площадок в Тюменской области", или в реестр инновационных проектов в Тюменской области, формируемый в соответствии с распоряжением Правительства Тюменской области</w:t>
      </w:r>
      <w:proofErr w:type="gramEnd"/>
      <w:r w:rsidR="00C30616">
        <w:t xml:space="preserve"> от 21.11.2016 N 1355-рп "Об утверждении порядка формирования реестра инновационных проектов".</w:t>
      </w:r>
    </w:p>
    <w:p w:rsidR="00C30616" w:rsidRDefault="00C30616">
      <w:pPr>
        <w:pStyle w:val="ConsPlusNormal"/>
        <w:jc w:val="both"/>
      </w:pPr>
      <w:r>
        <w:t xml:space="preserve">(подпункт введен </w:t>
      </w:r>
      <w:hyperlink r:id="rId198" w:history="1">
        <w:r>
          <w:rPr>
            <w:color w:val="0000FF"/>
          </w:rPr>
          <w:t>постановлением</w:t>
        </w:r>
      </w:hyperlink>
      <w:r>
        <w:t xml:space="preserve"> Правительства Тюменской области от 27.11.2018 N 447-п)</w:t>
      </w:r>
    </w:p>
    <w:p w:rsidR="00C30616" w:rsidRDefault="009A7142">
      <w:pPr>
        <w:pStyle w:val="ConsPlusNormal"/>
        <w:spacing w:before="220"/>
        <w:ind w:firstLine="540"/>
        <w:jc w:val="both"/>
      </w:pPr>
      <w:hyperlink r:id="rId199" w:history="1">
        <w:r w:rsidR="00C30616">
          <w:rPr>
            <w:color w:val="0000FF"/>
          </w:rPr>
          <w:t>2.8.5</w:t>
        </w:r>
      </w:hyperlink>
      <w:r w:rsidR="00C30616">
        <w:t xml:space="preserve">. Прохождение субъектом предпринимательства </w:t>
      </w:r>
      <w:proofErr w:type="gramStart"/>
      <w:r w:rsidR="00C30616">
        <w:t>обучения по тематике</w:t>
      </w:r>
      <w:proofErr w:type="gramEnd"/>
      <w:r w:rsidR="00C30616">
        <w:t xml:space="preserve"> повышения производительности труда на предприятии в структурном подразделении ГАУ ТО "Западно-Сибирский инновационный центр" Региональный центр компетенций в сфере производительности труда, инжиниринга и </w:t>
      </w:r>
      <w:proofErr w:type="spellStart"/>
      <w:r w:rsidR="00C30616">
        <w:t>прототипирования</w:t>
      </w:r>
      <w:proofErr w:type="spellEnd"/>
      <w:r w:rsidR="00C30616">
        <w:t>.</w:t>
      </w:r>
    </w:p>
    <w:p w:rsidR="00C30616" w:rsidRDefault="00C30616">
      <w:pPr>
        <w:pStyle w:val="ConsPlusNormal"/>
        <w:jc w:val="both"/>
      </w:pPr>
      <w:r>
        <w:t xml:space="preserve">(пункт в ред. </w:t>
      </w:r>
      <w:hyperlink r:id="rId200" w:history="1">
        <w:r>
          <w:rPr>
            <w:color w:val="0000FF"/>
          </w:rPr>
          <w:t>постановления</w:t>
        </w:r>
      </w:hyperlink>
      <w:r>
        <w:t xml:space="preserve"> Правительства Тюменской области от 29.03.2019 N 88-п)</w:t>
      </w:r>
    </w:p>
    <w:p w:rsidR="00C30616" w:rsidRDefault="009A7142">
      <w:pPr>
        <w:pStyle w:val="ConsPlusNormal"/>
        <w:spacing w:before="220"/>
        <w:ind w:firstLine="540"/>
        <w:jc w:val="both"/>
      </w:pPr>
      <w:hyperlink r:id="rId201" w:history="1">
        <w:r w:rsidR="00C30616">
          <w:rPr>
            <w:color w:val="0000FF"/>
          </w:rPr>
          <w:t>2.8.6</w:t>
        </w:r>
      </w:hyperlink>
      <w:r w:rsidR="00C30616">
        <w:t>. На дату подачи заявки у получателя субсидии должна отсутствовать просроченная (неурегулированная) задолженность по денежным обязательствам перед Тюменской областью.</w:t>
      </w:r>
    </w:p>
    <w:p w:rsidR="00C30616" w:rsidRDefault="00C30616">
      <w:pPr>
        <w:pStyle w:val="ConsPlusNormal"/>
        <w:jc w:val="both"/>
      </w:pPr>
      <w:r>
        <w:t xml:space="preserve">(пункт введен </w:t>
      </w:r>
      <w:hyperlink r:id="rId202" w:history="1">
        <w:r>
          <w:rPr>
            <w:color w:val="0000FF"/>
          </w:rPr>
          <w:t>постановлением</w:t>
        </w:r>
      </w:hyperlink>
      <w:r>
        <w:t xml:space="preserve"> Правительства Тюменской области от 29.03.2019 N 88-п)</w:t>
      </w:r>
    </w:p>
    <w:p w:rsidR="00C30616" w:rsidRDefault="00C30616">
      <w:pPr>
        <w:pStyle w:val="ConsPlusNormal"/>
        <w:spacing w:before="220"/>
        <w:ind w:firstLine="540"/>
        <w:jc w:val="both"/>
      </w:pPr>
      <w:r>
        <w:t xml:space="preserve">2.9. </w:t>
      </w:r>
      <w:proofErr w:type="gramStart"/>
      <w:r>
        <w:t>Исключен</w:t>
      </w:r>
      <w:proofErr w:type="gramEnd"/>
      <w:r>
        <w:t xml:space="preserve"> с 1 января 2019 года. - </w:t>
      </w:r>
      <w:hyperlink r:id="rId203" w:history="1">
        <w:r>
          <w:rPr>
            <w:color w:val="0000FF"/>
          </w:rPr>
          <w:t>Постановление</w:t>
        </w:r>
      </w:hyperlink>
      <w:r>
        <w:t xml:space="preserve"> Правительства Тюменской области от 27.11.2018 N 447-п.</w:t>
      </w:r>
    </w:p>
    <w:p w:rsidR="00C30616" w:rsidRDefault="009A7142">
      <w:pPr>
        <w:pStyle w:val="ConsPlusNormal"/>
        <w:spacing w:before="220"/>
        <w:ind w:firstLine="540"/>
        <w:jc w:val="both"/>
      </w:pPr>
      <w:hyperlink r:id="rId204" w:history="1">
        <w:r w:rsidR="00C30616">
          <w:rPr>
            <w:color w:val="0000FF"/>
          </w:rPr>
          <w:t>2.9</w:t>
        </w:r>
      </w:hyperlink>
      <w:r w:rsidR="00C30616">
        <w:t xml:space="preserve">. В случае неисполнения обязательств и требований, установленных настоящим Порядком или договором о предоставлении субсидии, субсидия подлежит возврату в областной бюджет в соответствии с </w:t>
      </w:r>
      <w:hyperlink w:anchor="P444" w:history="1">
        <w:r w:rsidR="00C30616">
          <w:rPr>
            <w:color w:val="0000FF"/>
          </w:rPr>
          <w:t>разделом IV</w:t>
        </w:r>
      </w:hyperlink>
      <w:r w:rsidR="00C30616">
        <w:t xml:space="preserve"> настоящего Порядка.</w:t>
      </w:r>
    </w:p>
    <w:p w:rsidR="00C30616" w:rsidRDefault="00C30616">
      <w:pPr>
        <w:pStyle w:val="ConsPlusNormal"/>
        <w:jc w:val="both"/>
      </w:pPr>
      <w:r>
        <w:t xml:space="preserve">(в ред. </w:t>
      </w:r>
      <w:hyperlink r:id="rId205" w:history="1">
        <w:r>
          <w:rPr>
            <w:color w:val="0000FF"/>
          </w:rPr>
          <w:t>постановления</w:t>
        </w:r>
      </w:hyperlink>
      <w:r>
        <w:t xml:space="preserve"> Правительства Тюменской области от 27.11.2018 N 447-п)</w:t>
      </w:r>
    </w:p>
    <w:p w:rsidR="00C30616" w:rsidRDefault="00C30616">
      <w:pPr>
        <w:pStyle w:val="ConsPlusNormal"/>
        <w:jc w:val="both"/>
      </w:pPr>
    </w:p>
    <w:p w:rsidR="00C30616" w:rsidRDefault="00C30616">
      <w:pPr>
        <w:pStyle w:val="ConsPlusTitle"/>
        <w:jc w:val="center"/>
        <w:outlineLvl w:val="1"/>
      </w:pPr>
      <w:r>
        <w:t>III. Требования к отчетности</w:t>
      </w:r>
    </w:p>
    <w:p w:rsidR="00C30616" w:rsidRDefault="00C30616">
      <w:pPr>
        <w:pStyle w:val="ConsPlusNormal"/>
        <w:jc w:val="center"/>
      </w:pPr>
      <w:proofErr w:type="gramStart"/>
      <w:r>
        <w:t xml:space="preserve">(в ред. </w:t>
      </w:r>
      <w:hyperlink r:id="rId206" w:history="1">
        <w:r>
          <w:rPr>
            <w:color w:val="0000FF"/>
          </w:rPr>
          <w:t>постановления</w:t>
        </w:r>
      </w:hyperlink>
      <w:r>
        <w:t xml:space="preserve"> Правительства Тюменской области</w:t>
      </w:r>
      <w:proofErr w:type="gramEnd"/>
    </w:p>
    <w:p w:rsidR="00C30616" w:rsidRDefault="00C30616">
      <w:pPr>
        <w:pStyle w:val="ConsPlusNormal"/>
        <w:jc w:val="center"/>
      </w:pPr>
      <w:r>
        <w:t>от 27.11.2018 N 447-п)</w:t>
      </w:r>
    </w:p>
    <w:p w:rsidR="00C30616" w:rsidRDefault="00C30616">
      <w:pPr>
        <w:pStyle w:val="ConsPlusNormal"/>
        <w:jc w:val="both"/>
      </w:pPr>
    </w:p>
    <w:p w:rsidR="00C30616" w:rsidRDefault="00C30616">
      <w:pPr>
        <w:pStyle w:val="ConsPlusNormal"/>
        <w:ind w:firstLine="540"/>
        <w:jc w:val="both"/>
      </w:pPr>
      <w:r>
        <w:t>3.1. Получатель субсидии, ежеквартально в срок до 20 числа месяца, следующего за отчетным периодом, предоставляет в адрес уполномоченного органа:</w:t>
      </w:r>
    </w:p>
    <w:p w:rsidR="00C30616" w:rsidRDefault="00C30616">
      <w:pPr>
        <w:pStyle w:val="ConsPlusNormal"/>
        <w:jc w:val="both"/>
      </w:pPr>
      <w:r>
        <w:t xml:space="preserve">(в ред. </w:t>
      </w:r>
      <w:hyperlink r:id="rId207" w:history="1">
        <w:r>
          <w:rPr>
            <w:color w:val="0000FF"/>
          </w:rPr>
          <w:t>постановления</w:t>
        </w:r>
      </w:hyperlink>
      <w:r>
        <w:t xml:space="preserve"> Правительства Тюменской области от 29.03.2019 N 88-п)</w:t>
      </w:r>
    </w:p>
    <w:p w:rsidR="00C30616" w:rsidRDefault="00C30616">
      <w:pPr>
        <w:pStyle w:val="ConsPlusNormal"/>
        <w:spacing w:before="220"/>
        <w:ind w:firstLine="540"/>
        <w:jc w:val="both"/>
      </w:pPr>
      <w:r>
        <w:t xml:space="preserve">3.1.1. Письмо лизинговой компании, подтверждающее отсутствие </w:t>
      </w:r>
      <w:proofErr w:type="gramStart"/>
      <w:r>
        <w:t>факта расторжения договора лизинга оборудования</w:t>
      </w:r>
      <w:proofErr w:type="gramEnd"/>
      <w:r>
        <w:t xml:space="preserve"> и (или) возврата первого взноса, для субъектов предпринимательства, являющихся получателями государственной поддержки в виде возмещения затрат по уплате первого взноса при заключении договора лизинга. Письмо предоставляется в течение одного года </w:t>
      </w:r>
      <w:proofErr w:type="gramStart"/>
      <w:r>
        <w:t>с даты заключения</w:t>
      </w:r>
      <w:proofErr w:type="gramEnd"/>
      <w:r>
        <w:t xml:space="preserve"> договора о предоставлении субсидии;</w:t>
      </w:r>
    </w:p>
    <w:p w:rsidR="00C30616" w:rsidRDefault="00C30616">
      <w:pPr>
        <w:pStyle w:val="ConsPlusNormal"/>
        <w:spacing w:before="220"/>
        <w:ind w:firstLine="540"/>
        <w:jc w:val="both"/>
      </w:pPr>
      <w:r>
        <w:t xml:space="preserve">3.1.2. Письмо получателя субсидии, подтверждающее отсутствие факта перепродажи, сдачи в аренду оборудования, а также переуступки права собственности (перенаем) на оборудование, приобретенное в лизинг, в отношении которого возмещены затраты по уплате первого взноса при заключении договора лизинга, в течение одного года с даты заключения договора о предоставлении субсидии. Письмо предоставляется в течение одного года </w:t>
      </w:r>
      <w:proofErr w:type="gramStart"/>
      <w:r>
        <w:t>с даты заключения</w:t>
      </w:r>
      <w:proofErr w:type="gramEnd"/>
      <w:r>
        <w:t xml:space="preserve"> договора о предоставлении субсидии;</w:t>
      </w:r>
    </w:p>
    <w:p w:rsidR="00C30616" w:rsidRDefault="00C30616">
      <w:pPr>
        <w:pStyle w:val="ConsPlusNormal"/>
        <w:spacing w:before="220"/>
        <w:ind w:firstLine="540"/>
        <w:jc w:val="both"/>
      </w:pPr>
      <w:r>
        <w:t xml:space="preserve">3.1.3. Письмо получателя субсидии, </w:t>
      </w:r>
      <w:proofErr w:type="gramStart"/>
      <w:r>
        <w:t>подтверждающее</w:t>
      </w:r>
      <w:proofErr w:type="gramEnd"/>
      <w:r>
        <w:t xml:space="preserve"> что предмет договора лизинга эксплуатируется в Тюменской области (без автономных округов). Письмо предоставляется в течение одного года </w:t>
      </w:r>
      <w:proofErr w:type="gramStart"/>
      <w:r>
        <w:t>с даты заключения</w:t>
      </w:r>
      <w:proofErr w:type="gramEnd"/>
      <w:r>
        <w:t xml:space="preserve"> договора о предоставлении субсидии.</w:t>
      </w:r>
    </w:p>
    <w:p w:rsidR="00C30616" w:rsidRDefault="00C30616">
      <w:pPr>
        <w:pStyle w:val="ConsPlusNormal"/>
        <w:jc w:val="both"/>
      </w:pPr>
      <w:r>
        <w:t xml:space="preserve">(п. 3.1.3 </w:t>
      </w:r>
      <w:proofErr w:type="gramStart"/>
      <w:r>
        <w:t>введен</w:t>
      </w:r>
      <w:proofErr w:type="gramEnd"/>
      <w:r>
        <w:t xml:space="preserve"> </w:t>
      </w:r>
      <w:hyperlink r:id="rId208" w:history="1">
        <w:r>
          <w:rPr>
            <w:color w:val="0000FF"/>
          </w:rPr>
          <w:t>постановлением</w:t>
        </w:r>
      </w:hyperlink>
      <w:r>
        <w:t xml:space="preserve"> Правительства Тюменской области от 29.03.2019 N 88-п)</w:t>
      </w:r>
    </w:p>
    <w:p w:rsidR="00C30616" w:rsidRDefault="009A7142">
      <w:pPr>
        <w:pStyle w:val="ConsPlusNormal"/>
        <w:spacing w:before="220"/>
        <w:ind w:firstLine="540"/>
        <w:jc w:val="both"/>
      </w:pPr>
      <w:hyperlink r:id="rId209" w:history="1">
        <w:r w:rsidR="00C30616">
          <w:rPr>
            <w:color w:val="0000FF"/>
          </w:rPr>
          <w:t>3.1.4</w:t>
        </w:r>
      </w:hyperlink>
      <w:r w:rsidR="00C30616">
        <w:t xml:space="preserve">. </w:t>
      </w:r>
      <w:hyperlink w:anchor="P976" w:history="1">
        <w:r w:rsidR="00C30616">
          <w:rPr>
            <w:color w:val="0000FF"/>
          </w:rPr>
          <w:t>Отчет</w:t>
        </w:r>
      </w:hyperlink>
      <w:r w:rsidR="00C30616">
        <w:t xml:space="preserve"> об эффективности государственной поддержки согласно приложению N 3 к настоящему Порядку. Последний отчет предоставляется по итогам финансового года, в котором была получена государственная поддержка.</w:t>
      </w:r>
    </w:p>
    <w:p w:rsidR="00C30616" w:rsidRDefault="00C30616">
      <w:pPr>
        <w:pStyle w:val="ConsPlusNormal"/>
        <w:spacing w:before="220"/>
        <w:ind w:firstLine="540"/>
        <w:jc w:val="both"/>
      </w:pPr>
      <w:r>
        <w:t>3.2. Получатель субсидии, ежегодно, в срок до 20 числа месяца, следующего за отчетным годом, предоставляет в адрес уполномоченного органа:</w:t>
      </w:r>
    </w:p>
    <w:p w:rsidR="00C30616" w:rsidRDefault="00C30616">
      <w:pPr>
        <w:pStyle w:val="ConsPlusNormal"/>
        <w:jc w:val="both"/>
      </w:pPr>
      <w:r>
        <w:t xml:space="preserve">(в ред. </w:t>
      </w:r>
      <w:hyperlink r:id="rId210" w:history="1">
        <w:r>
          <w:rPr>
            <w:color w:val="0000FF"/>
          </w:rPr>
          <w:t>постановления</w:t>
        </w:r>
      </w:hyperlink>
      <w:r>
        <w:t xml:space="preserve"> Правительства Тюменской области от 29.03.2019 N 88-п)</w:t>
      </w:r>
    </w:p>
    <w:p w:rsidR="00C30616" w:rsidRDefault="00C30616">
      <w:pPr>
        <w:pStyle w:val="ConsPlusNormal"/>
        <w:spacing w:before="220"/>
        <w:ind w:firstLine="540"/>
        <w:jc w:val="both"/>
      </w:pPr>
      <w:r>
        <w:t xml:space="preserve">3.2.1. </w:t>
      </w:r>
      <w:hyperlink w:anchor="P1215" w:history="1">
        <w:r>
          <w:rPr>
            <w:color w:val="0000FF"/>
          </w:rPr>
          <w:t>Анкету</w:t>
        </w:r>
      </w:hyperlink>
      <w:r>
        <w:t xml:space="preserve"> субъекта предпринимательства согласно приложению N 5 к настоящему Порядку. Анкета предоставляется за соответствующий отчетный период (январь - декабрь) в течение двух финансовых лет, следующих за финансовым годом, в котором была получена государственная поддержка;</w:t>
      </w:r>
    </w:p>
    <w:p w:rsidR="00C30616" w:rsidRDefault="00C30616">
      <w:pPr>
        <w:pStyle w:val="ConsPlusNormal"/>
        <w:spacing w:before="220"/>
        <w:ind w:firstLine="540"/>
        <w:jc w:val="both"/>
      </w:pPr>
      <w:r>
        <w:t>3.2.2. Копии справок, содержащих сведения о среднесписочной численности работников за календарный год, предшествующий году получения государственной поддержки, и за календарный год, в котором была получена государственная поддержка, с отметкой налоговых органов, заверенные руководителем субъекта предпринимательства. Справки предоставляются за соответствующий отчетный период (январь - декабрь) в течение одного года, следующего за финансовым годом, в котором была получена государственная поддержка.</w:t>
      </w:r>
    </w:p>
    <w:p w:rsidR="00C30616" w:rsidRDefault="00C30616">
      <w:pPr>
        <w:pStyle w:val="ConsPlusNormal"/>
        <w:jc w:val="both"/>
      </w:pPr>
      <w:r>
        <w:t>(</w:t>
      </w:r>
      <w:proofErr w:type="gramStart"/>
      <w:r>
        <w:t>п</w:t>
      </w:r>
      <w:proofErr w:type="gramEnd"/>
      <w:r>
        <w:t xml:space="preserve">. 3.2.2 в ред. </w:t>
      </w:r>
      <w:hyperlink r:id="rId211" w:history="1">
        <w:r>
          <w:rPr>
            <w:color w:val="0000FF"/>
          </w:rPr>
          <w:t>постановления</w:t>
        </w:r>
      </w:hyperlink>
      <w:r>
        <w:t xml:space="preserve"> Правительства Тюменской области от 29.03.2019 N 88-п)</w:t>
      </w:r>
    </w:p>
    <w:p w:rsidR="00C30616" w:rsidRDefault="00C30616">
      <w:pPr>
        <w:pStyle w:val="ConsPlusNormal"/>
        <w:spacing w:before="220"/>
        <w:ind w:firstLine="540"/>
        <w:jc w:val="both"/>
      </w:pPr>
      <w:r>
        <w:t xml:space="preserve">3.2.3. Исключен. - </w:t>
      </w:r>
      <w:hyperlink r:id="rId212" w:history="1">
        <w:r>
          <w:rPr>
            <w:color w:val="0000FF"/>
          </w:rPr>
          <w:t>Постановление</w:t>
        </w:r>
      </w:hyperlink>
      <w:r>
        <w:t xml:space="preserve"> Правительства Тюменской области от 29.03.2019 N 88-п.</w:t>
      </w:r>
    </w:p>
    <w:p w:rsidR="00C30616" w:rsidRDefault="00C30616">
      <w:pPr>
        <w:pStyle w:val="ConsPlusNormal"/>
        <w:spacing w:before="220"/>
        <w:ind w:firstLine="540"/>
        <w:jc w:val="both"/>
      </w:pPr>
      <w:r>
        <w:t xml:space="preserve">3.3. Получатель субсидии в срок до 20 апреля года, следующего за отчетным годом, предоставляет в адрес уполномоченного органа копию отчета по </w:t>
      </w:r>
      <w:hyperlink r:id="rId213" w:history="1">
        <w:r>
          <w:rPr>
            <w:color w:val="0000FF"/>
          </w:rPr>
          <w:t>форме</w:t>
        </w:r>
      </w:hyperlink>
      <w:r>
        <w:t xml:space="preserve"> 6-НДФЛ, утвержденной приказом Федеральной налоговой службы России от 14.10.2015 N ММВ-7-11/450@, за предшествующий календарный год с отметкой налоговых органов, заверенную руководителем субъекта предпринимательства. Отчет предоставляется за соответствующий отчетный период (январь - декабрь) в течение одного года, следующего за финансовым годом, в котором была получена государственная поддержка.</w:t>
      </w:r>
    </w:p>
    <w:p w:rsidR="00C30616" w:rsidRDefault="00C30616">
      <w:pPr>
        <w:pStyle w:val="ConsPlusNormal"/>
        <w:jc w:val="both"/>
      </w:pPr>
      <w:r>
        <w:t>(</w:t>
      </w:r>
      <w:proofErr w:type="gramStart"/>
      <w:r>
        <w:t>п</w:t>
      </w:r>
      <w:proofErr w:type="gramEnd"/>
      <w:r>
        <w:t xml:space="preserve">. 3.3 введен </w:t>
      </w:r>
      <w:hyperlink r:id="rId214" w:history="1">
        <w:r>
          <w:rPr>
            <w:color w:val="0000FF"/>
          </w:rPr>
          <w:t>постановлением</w:t>
        </w:r>
      </w:hyperlink>
      <w:r>
        <w:t xml:space="preserve"> Правительства Тюменской области от 29.03.2019 N 88-п)</w:t>
      </w:r>
    </w:p>
    <w:p w:rsidR="00C30616" w:rsidRDefault="009A7142">
      <w:pPr>
        <w:pStyle w:val="ConsPlusNormal"/>
        <w:spacing w:before="220"/>
        <w:ind w:firstLine="540"/>
        <w:jc w:val="both"/>
      </w:pPr>
      <w:hyperlink r:id="rId215" w:history="1">
        <w:r w:rsidR="00C30616">
          <w:rPr>
            <w:color w:val="0000FF"/>
          </w:rPr>
          <w:t>3.4</w:t>
        </w:r>
      </w:hyperlink>
      <w:r w:rsidR="00C30616">
        <w:t xml:space="preserve">. Ответственность за достоверность сведений, указанных в отчетах, несет получатель </w:t>
      </w:r>
      <w:r w:rsidR="00C30616">
        <w:lastRenderedPageBreak/>
        <w:t>субсидии.</w:t>
      </w:r>
    </w:p>
    <w:p w:rsidR="00C30616" w:rsidRDefault="00C30616">
      <w:pPr>
        <w:pStyle w:val="ConsPlusNormal"/>
        <w:jc w:val="both"/>
      </w:pPr>
    </w:p>
    <w:p w:rsidR="00C30616" w:rsidRDefault="00C30616">
      <w:pPr>
        <w:pStyle w:val="ConsPlusTitle"/>
        <w:jc w:val="center"/>
        <w:outlineLvl w:val="1"/>
      </w:pPr>
      <w:bookmarkStart w:id="38" w:name="P444"/>
      <w:bookmarkEnd w:id="38"/>
      <w:r>
        <w:t xml:space="preserve">IV. Требования об осуществлении </w:t>
      </w:r>
      <w:proofErr w:type="gramStart"/>
      <w:r>
        <w:t>контроля за</w:t>
      </w:r>
      <w:proofErr w:type="gramEnd"/>
      <w:r>
        <w:t xml:space="preserve"> соблюдением</w:t>
      </w:r>
    </w:p>
    <w:p w:rsidR="00C30616" w:rsidRDefault="00C30616">
      <w:pPr>
        <w:pStyle w:val="ConsPlusTitle"/>
        <w:jc w:val="center"/>
      </w:pPr>
      <w:r>
        <w:t>условий, целей и порядка предоставления субсидий</w:t>
      </w:r>
    </w:p>
    <w:p w:rsidR="00C30616" w:rsidRDefault="00C30616">
      <w:pPr>
        <w:pStyle w:val="ConsPlusTitle"/>
        <w:jc w:val="center"/>
      </w:pPr>
      <w:r>
        <w:t>и ответственности за их нарушение</w:t>
      </w:r>
    </w:p>
    <w:p w:rsidR="00C30616" w:rsidRDefault="00C30616">
      <w:pPr>
        <w:pStyle w:val="ConsPlusNormal"/>
        <w:jc w:val="center"/>
      </w:pPr>
      <w:proofErr w:type="gramStart"/>
      <w:r>
        <w:t xml:space="preserve">(в ред. </w:t>
      </w:r>
      <w:hyperlink r:id="rId216" w:history="1">
        <w:r>
          <w:rPr>
            <w:color w:val="0000FF"/>
          </w:rPr>
          <w:t>постановления</w:t>
        </w:r>
      </w:hyperlink>
      <w:r>
        <w:t xml:space="preserve"> Правительства Тюменской области</w:t>
      </w:r>
      <w:proofErr w:type="gramEnd"/>
    </w:p>
    <w:p w:rsidR="00C30616" w:rsidRDefault="00C30616">
      <w:pPr>
        <w:pStyle w:val="ConsPlusNormal"/>
        <w:jc w:val="center"/>
      </w:pPr>
      <w:r>
        <w:t>от 27.11.2018 N 447-п)</w:t>
      </w:r>
    </w:p>
    <w:p w:rsidR="00C30616" w:rsidRDefault="00C30616">
      <w:pPr>
        <w:pStyle w:val="ConsPlusNormal"/>
        <w:jc w:val="both"/>
      </w:pPr>
    </w:p>
    <w:p w:rsidR="00C30616" w:rsidRDefault="00C30616">
      <w:pPr>
        <w:pStyle w:val="ConsPlusNormal"/>
        <w:ind w:firstLine="540"/>
        <w:jc w:val="both"/>
      </w:pPr>
      <w:r>
        <w:t>4.1. Проведение проверок по соблюдению получателями субсидий условий, целей и порядка предоставления субсидий осуществляется в следующем порядке:</w:t>
      </w:r>
    </w:p>
    <w:p w:rsidR="00C30616" w:rsidRDefault="00C30616">
      <w:pPr>
        <w:pStyle w:val="ConsPlusNormal"/>
        <w:spacing w:before="220"/>
        <w:ind w:firstLine="540"/>
        <w:jc w:val="both"/>
      </w:pPr>
      <w:r>
        <w:t>4.1.1. Проведение обязательных проверок осуществляется уполномоченным органом и органами государственного финансового контроля для обеспечения соблюдения получателями субсидий условий, целей и порядка их предоставления в соответствии с договором о предоставлении субсидий и настоящим Порядком.</w:t>
      </w:r>
    </w:p>
    <w:p w:rsidR="00C30616" w:rsidRDefault="00C30616">
      <w:pPr>
        <w:pStyle w:val="ConsPlusNormal"/>
        <w:spacing w:before="220"/>
        <w:ind w:firstLine="540"/>
        <w:jc w:val="both"/>
      </w:pPr>
      <w:r>
        <w:t xml:space="preserve">4.1.2. Государственный финансовый </w:t>
      </w:r>
      <w:proofErr w:type="gramStart"/>
      <w:r>
        <w:t>контроль за</w:t>
      </w:r>
      <w:proofErr w:type="gramEnd"/>
      <w:r>
        <w:t xml:space="preserve"> соблюдением условий, целей и порядка предоставления субсидий их получателями осуществляется в соответствии с требованиями бюджетного законодательства и настоящего Порядка, нормативных правовых актов Тюменской области и </w:t>
      </w:r>
      <w:hyperlink r:id="rId217" w:history="1">
        <w:r>
          <w:rPr>
            <w:color w:val="0000FF"/>
          </w:rPr>
          <w:t>постановления</w:t>
        </w:r>
      </w:hyperlink>
      <w:r>
        <w:t xml:space="preserve"> Правительства Тюменской области от 17.02.2014 N 55-п "О внутреннем государственном финансовом контроле".</w:t>
      </w:r>
    </w:p>
    <w:p w:rsidR="00C30616" w:rsidRDefault="00C30616">
      <w:pPr>
        <w:pStyle w:val="ConsPlusNormal"/>
        <w:spacing w:before="220"/>
        <w:ind w:firstLine="540"/>
        <w:jc w:val="both"/>
      </w:pPr>
      <w:r>
        <w:t xml:space="preserve">4.1.3. Уполномоченный орган осуществляет проверки соблюдения субъектами предпринимательства условий, целей и порядка предоставления субсидий (далее - Проверки). Проверки подразделяются </w:t>
      </w:r>
      <w:proofErr w:type="gramStart"/>
      <w:r>
        <w:t>на</w:t>
      </w:r>
      <w:proofErr w:type="gramEnd"/>
      <w:r>
        <w:t xml:space="preserve"> камеральные и выездные.</w:t>
      </w:r>
    </w:p>
    <w:p w:rsidR="00C30616" w:rsidRDefault="00C30616">
      <w:pPr>
        <w:pStyle w:val="ConsPlusNormal"/>
        <w:spacing w:before="220"/>
        <w:ind w:firstLine="540"/>
        <w:jc w:val="both"/>
      </w:pPr>
      <w:r>
        <w:t>4.1.4. Проверки субъектов предпринимательства, претендующих на получение государственной поддержки, проводятся в виде:</w:t>
      </w:r>
    </w:p>
    <w:p w:rsidR="00C30616" w:rsidRDefault="00C30616">
      <w:pPr>
        <w:pStyle w:val="ConsPlusNormal"/>
        <w:spacing w:before="220"/>
        <w:ind w:firstLine="540"/>
        <w:jc w:val="both"/>
      </w:pPr>
      <w:proofErr w:type="gramStart"/>
      <w:r>
        <w:t xml:space="preserve">- камеральных проверок сплошным методом без выезда к местонахождению субъекта предпринимательства в сроки, установленные </w:t>
      </w:r>
      <w:hyperlink w:anchor="P245" w:history="1">
        <w:r>
          <w:rPr>
            <w:color w:val="0000FF"/>
          </w:rPr>
          <w:t>пунктом 2.2.5</w:t>
        </w:r>
      </w:hyperlink>
      <w:r>
        <w:t xml:space="preserve"> настоящего Порядка, на основании документов, поступивших от субъектов предпринимательства, документов, полученных посредством межведомственного запроса, и выявления соответствия (несоответствия) представленных к возмещению затрат инновационным проектам, включенным в реестр инновационных проектов в Тюменской области, формируемый в соответствии с распоряжением Правительства Тюменской области от 21.11.2016 N 1355-рп "Об</w:t>
      </w:r>
      <w:proofErr w:type="gramEnd"/>
      <w:r>
        <w:t xml:space="preserve"> </w:t>
      </w:r>
      <w:proofErr w:type="gramStart"/>
      <w:r>
        <w:t>утверждении</w:t>
      </w:r>
      <w:proofErr w:type="gramEnd"/>
      <w:r>
        <w:t xml:space="preserve"> порядка формирования реестра инновационных проектов". Результаты камеральной проверки оформляются заключением. Заключение подписывается должностным лицом, проводившим проверку документов.</w:t>
      </w:r>
    </w:p>
    <w:p w:rsidR="00C30616" w:rsidRDefault="00C30616">
      <w:pPr>
        <w:pStyle w:val="ConsPlusNormal"/>
        <w:spacing w:before="220"/>
        <w:ind w:firstLine="540"/>
        <w:jc w:val="both"/>
      </w:pPr>
      <w:r>
        <w:t xml:space="preserve">Рекомендательные заключения по результатам проверки о предоставлении или об отказе в предоставлении государственной </w:t>
      </w:r>
      <w:proofErr w:type="gramStart"/>
      <w:r>
        <w:t>поддержки, оформленные в соответствии с требованиями настоящего пункта направляются</w:t>
      </w:r>
      <w:proofErr w:type="gramEnd"/>
      <w:r>
        <w:t xml:space="preserve"> на рассмотрение Комиссии, в сроки предусмотренные </w:t>
      </w:r>
      <w:hyperlink w:anchor="P253" w:history="1">
        <w:r>
          <w:rPr>
            <w:color w:val="0000FF"/>
          </w:rPr>
          <w:t>пунктом 2.2.6</w:t>
        </w:r>
      </w:hyperlink>
      <w:r>
        <w:t xml:space="preserve"> настоящего Порядка.</w:t>
      </w:r>
    </w:p>
    <w:p w:rsidR="00C30616" w:rsidRDefault="00C30616">
      <w:pPr>
        <w:pStyle w:val="ConsPlusNormal"/>
        <w:spacing w:before="220"/>
        <w:ind w:firstLine="540"/>
        <w:jc w:val="both"/>
      </w:pPr>
      <w:r>
        <w:t>4.1.5. Проверки субъектов предпринимательства, получивших государственную поддержку, проводятся сплошным методом в формах:</w:t>
      </w:r>
    </w:p>
    <w:p w:rsidR="00C30616" w:rsidRDefault="00C30616">
      <w:pPr>
        <w:pStyle w:val="ConsPlusNormal"/>
        <w:spacing w:before="220"/>
        <w:ind w:firstLine="540"/>
        <w:jc w:val="both"/>
      </w:pPr>
      <w:r>
        <w:t>- выездной проверки в отношении возмещения затрат субъектам предпринимательства по уплате первого взноса при заключении договора лизинга оборудования;</w:t>
      </w:r>
    </w:p>
    <w:p w:rsidR="00C30616" w:rsidRDefault="00C30616">
      <w:pPr>
        <w:pStyle w:val="ConsPlusNormal"/>
        <w:spacing w:before="220"/>
        <w:ind w:firstLine="540"/>
        <w:jc w:val="both"/>
      </w:pPr>
      <w:r>
        <w:t xml:space="preserve">- камеральной проверки в отношении видов государственной поддержки, указанных в </w:t>
      </w:r>
      <w:hyperlink w:anchor="P62" w:history="1">
        <w:r>
          <w:rPr>
            <w:color w:val="0000FF"/>
          </w:rPr>
          <w:t>пункте 1.3</w:t>
        </w:r>
      </w:hyperlink>
      <w:r>
        <w:t xml:space="preserve"> настоящего Порядка (за исключением возмещения затрат субъектам предпринимательства по уплате первого взноса при заключении договора лизинга оборудования), на основании материалов, информации и документов, представленных по </w:t>
      </w:r>
      <w:r>
        <w:lastRenderedPageBreak/>
        <w:t>запросам уполномоченного органа.</w:t>
      </w:r>
    </w:p>
    <w:p w:rsidR="00C30616" w:rsidRDefault="00C30616">
      <w:pPr>
        <w:pStyle w:val="ConsPlusNormal"/>
        <w:spacing w:before="220"/>
        <w:ind w:firstLine="540"/>
        <w:jc w:val="both"/>
      </w:pPr>
      <w:r>
        <w:t>4.2. Решение о проведении проверки принимается руководителем уполномоченного органа и оформляется приказом, в котором указываются: вид проверки, наименование получателя субсидии или направившего документы на получение государственной поддержки, тема проверки, руководитель и состав контрольной группы должностных лиц, уполномоченных на проведение проверки, срок проведения проверки.</w:t>
      </w:r>
    </w:p>
    <w:p w:rsidR="00C30616" w:rsidRDefault="00C30616">
      <w:pPr>
        <w:pStyle w:val="ConsPlusNormal"/>
        <w:spacing w:before="220"/>
        <w:ind w:firstLine="540"/>
        <w:jc w:val="both"/>
      </w:pPr>
      <w:r>
        <w:t>4.3. Основаниями для подготовки приказа о проведении проверки являются:</w:t>
      </w:r>
    </w:p>
    <w:p w:rsidR="00C30616" w:rsidRDefault="00C30616">
      <w:pPr>
        <w:pStyle w:val="ConsPlusNormal"/>
        <w:spacing w:before="220"/>
        <w:ind w:firstLine="540"/>
        <w:jc w:val="both"/>
      </w:pPr>
      <w:r>
        <w:t>1) план проверок на очередной финансовый год (далее - План проверок), который утверждается руководителем Уполномоченного органа (или лицом его замещающим) до 31 декабря текущего года. План проверок включает в себя перечень субъектов предпринимательства, в отношении которых уполномоченным органом планируется осуществить проверки в следующем финансовом году, и планируемый период для проведения проверки (плановые проверки);</w:t>
      </w:r>
    </w:p>
    <w:p w:rsidR="00C30616" w:rsidRDefault="00C30616">
      <w:pPr>
        <w:pStyle w:val="ConsPlusNormal"/>
        <w:spacing w:before="220"/>
        <w:ind w:firstLine="540"/>
        <w:jc w:val="both"/>
      </w:pPr>
      <w:r>
        <w:t>2) поступившие поручения от Губернатора Тюменской области, Вице-Губернатора Тюменской области, заместителя Губернатора Тюменской области, координирующего и контролирующего деятельность уполномоченного органа (внеплановая проверка).</w:t>
      </w:r>
    </w:p>
    <w:p w:rsidR="00C30616" w:rsidRDefault="00C30616">
      <w:pPr>
        <w:pStyle w:val="ConsPlusNormal"/>
        <w:jc w:val="both"/>
      </w:pPr>
      <w:r>
        <w:t>(</w:t>
      </w:r>
      <w:proofErr w:type="gramStart"/>
      <w:r>
        <w:t>в</w:t>
      </w:r>
      <w:proofErr w:type="gramEnd"/>
      <w:r>
        <w:t xml:space="preserve"> ред. </w:t>
      </w:r>
      <w:hyperlink r:id="rId218" w:history="1">
        <w:r>
          <w:rPr>
            <w:color w:val="0000FF"/>
          </w:rPr>
          <w:t>постановления</w:t>
        </w:r>
      </w:hyperlink>
      <w:r>
        <w:t xml:space="preserve"> Правительства Тюменской области от 29.03.2019 N 88-п)</w:t>
      </w:r>
    </w:p>
    <w:p w:rsidR="00C30616" w:rsidRDefault="00C30616">
      <w:pPr>
        <w:pStyle w:val="ConsPlusNormal"/>
        <w:spacing w:before="220"/>
        <w:ind w:firstLine="540"/>
        <w:jc w:val="both"/>
      </w:pPr>
      <w:r>
        <w:t>4.4. При формировании плана проверок необходимо учитывать:</w:t>
      </w:r>
    </w:p>
    <w:p w:rsidR="00C30616" w:rsidRDefault="00C30616">
      <w:pPr>
        <w:pStyle w:val="ConsPlusNormal"/>
        <w:spacing w:before="220"/>
        <w:ind w:firstLine="540"/>
        <w:jc w:val="both"/>
      </w:pPr>
      <w:r>
        <w:t>1) периодичность проведения проверок, которая должна составлять не реже одного раза в три года;</w:t>
      </w:r>
    </w:p>
    <w:p w:rsidR="00C30616" w:rsidRDefault="00C30616">
      <w:pPr>
        <w:pStyle w:val="ConsPlusNormal"/>
        <w:spacing w:before="220"/>
        <w:ind w:firstLine="540"/>
        <w:jc w:val="both"/>
      </w:pPr>
      <w:r>
        <w:t>2) размер полученной субсидии;</w:t>
      </w:r>
    </w:p>
    <w:p w:rsidR="00C30616" w:rsidRDefault="00C30616">
      <w:pPr>
        <w:pStyle w:val="ConsPlusNormal"/>
        <w:spacing w:before="220"/>
        <w:ind w:firstLine="540"/>
        <w:jc w:val="both"/>
      </w:pPr>
      <w:r>
        <w:t>3) количество субъектов предпринимательства, получивших государственную поддержку.</w:t>
      </w:r>
    </w:p>
    <w:p w:rsidR="00C30616" w:rsidRDefault="00C30616">
      <w:pPr>
        <w:pStyle w:val="ConsPlusNormal"/>
        <w:jc w:val="both"/>
      </w:pPr>
      <w:r>
        <w:t xml:space="preserve">(в ред. </w:t>
      </w:r>
      <w:hyperlink r:id="rId219" w:history="1">
        <w:r>
          <w:rPr>
            <w:color w:val="0000FF"/>
          </w:rPr>
          <w:t>постановления</w:t>
        </w:r>
      </w:hyperlink>
      <w:r>
        <w:t xml:space="preserve"> Правительства Тюменской области от 29.03.2019 N 88-п)</w:t>
      </w:r>
    </w:p>
    <w:p w:rsidR="00C30616" w:rsidRDefault="00C30616">
      <w:pPr>
        <w:pStyle w:val="ConsPlusNormal"/>
        <w:spacing w:before="220"/>
        <w:ind w:firstLine="540"/>
        <w:jc w:val="both"/>
      </w:pPr>
      <w:r>
        <w:t>4.5. Срок проведения проверки субъекта предпринимательства, получившего государственную поддержку, не может превышать 20 рабочих дней со дня начала проверки, установленный приказом уполномоченного органа.</w:t>
      </w:r>
    </w:p>
    <w:p w:rsidR="00C30616" w:rsidRDefault="00C30616">
      <w:pPr>
        <w:pStyle w:val="ConsPlusNormal"/>
        <w:spacing w:before="220"/>
        <w:ind w:firstLine="540"/>
        <w:jc w:val="both"/>
      </w:pPr>
      <w:r>
        <w:t>Продление срока проведения проверки возможно по решению руководителя уполномоченного органа в случаях:</w:t>
      </w:r>
    </w:p>
    <w:p w:rsidR="00C30616" w:rsidRDefault="00C30616">
      <w:pPr>
        <w:pStyle w:val="ConsPlusNormal"/>
        <w:spacing w:before="220"/>
        <w:ind w:firstLine="540"/>
        <w:jc w:val="both"/>
      </w:pPr>
      <w:r>
        <w:t>1) необходимости обследования имущества и (или) исследования документов, находящихся не по месту нахождения субъекта предпринимательства, получившего государственную поддержку, в отношении которого проводится проверка;</w:t>
      </w:r>
    </w:p>
    <w:p w:rsidR="00C30616" w:rsidRDefault="00C30616">
      <w:pPr>
        <w:pStyle w:val="ConsPlusNormal"/>
        <w:spacing w:before="220"/>
        <w:ind w:firstLine="540"/>
        <w:jc w:val="both"/>
      </w:pPr>
      <w:proofErr w:type="gramStart"/>
      <w:r>
        <w:t>2) необходимости направления письменного запроса в соответствующие государственные органы, органы местного самоуправления и организации в случаях выявления противоречий по содержанию между документами, в том числе по обстоятельствам и фактам, указанным в текстах документов (сведениях, цифровых данных и показателях по деятельности) для уточнения информации и устранения противоречий в представленных документах, а также для установления и (или) подтверждения фактов, связанных с деятельностью</w:t>
      </w:r>
      <w:proofErr w:type="gramEnd"/>
      <w:r>
        <w:t xml:space="preserve"> субъекта предпринимательства, получившего государственную поддержку (сличение записей, документов и данных с соответствующими записями, документами и данными субъекта предпринимательства, получившего государственную поддержку).</w:t>
      </w:r>
    </w:p>
    <w:p w:rsidR="00C30616" w:rsidRDefault="00C30616">
      <w:pPr>
        <w:pStyle w:val="ConsPlusNormal"/>
        <w:spacing w:before="220"/>
        <w:ind w:firstLine="540"/>
        <w:jc w:val="both"/>
      </w:pPr>
      <w:r>
        <w:t>При этом срок продления проверки не может превышать 10 рабочих дней со дня окончания срока проверки, установленного приказом.</w:t>
      </w:r>
    </w:p>
    <w:p w:rsidR="00C30616" w:rsidRDefault="00C30616">
      <w:pPr>
        <w:pStyle w:val="ConsPlusNormal"/>
        <w:spacing w:before="220"/>
        <w:ind w:firstLine="540"/>
        <w:jc w:val="both"/>
      </w:pPr>
      <w:r>
        <w:lastRenderedPageBreak/>
        <w:t>Решение о продлении проведения проверки оформляется приказом руководителя уполномоченного органа. Копия решения о продлении проведения проверки направляется в адрес субъекта предпринимательства, получившего поддержку, в срок не более трех рабочих дней со дня принятия решения о продлении проверки.</w:t>
      </w:r>
    </w:p>
    <w:p w:rsidR="00C30616" w:rsidRDefault="00C30616">
      <w:pPr>
        <w:pStyle w:val="ConsPlusNormal"/>
        <w:spacing w:before="220"/>
        <w:ind w:firstLine="540"/>
        <w:jc w:val="both"/>
      </w:pPr>
      <w:r>
        <w:t xml:space="preserve">4.6. </w:t>
      </w:r>
      <w:proofErr w:type="gramStart"/>
      <w:r>
        <w:t xml:space="preserve">Непредставление субъектом предпринимательства, получившим государственную поддержку, в отношении которого проводится проверка документов и информации, или представления неполного комплекта требуемых документов и информации и (или) воспрепятствование или уклонение в проведении контрольного мероприятия, в том числе при обследовании (контрольном осмотре) имущества, исследовании документов является основанием для возврата субсидии в областной бюджет в порядке, установленном </w:t>
      </w:r>
      <w:hyperlink w:anchor="P479" w:history="1">
        <w:r>
          <w:rPr>
            <w:color w:val="0000FF"/>
          </w:rPr>
          <w:t>пунктом 4.8</w:t>
        </w:r>
      </w:hyperlink>
      <w:r>
        <w:t xml:space="preserve"> настоящего Порядка.</w:t>
      </w:r>
      <w:proofErr w:type="gramEnd"/>
    </w:p>
    <w:p w:rsidR="00C30616" w:rsidRDefault="00C30616">
      <w:pPr>
        <w:pStyle w:val="ConsPlusNormal"/>
        <w:spacing w:before="220"/>
        <w:ind w:firstLine="540"/>
        <w:jc w:val="both"/>
      </w:pPr>
      <w:r>
        <w:t>4.7. Результаты проверки оформляются актом в срок, не превышающий 10 рабочих дней со дня окончания проверки, установленного приказом. Акт проверки подписывается руководителем контрольной группы и в течение трех рабочих дней со дня его подписания вручается (направляется) субъекту предпринимательства, получившему государственную поддержку.</w:t>
      </w:r>
    </w:p>
    <w:p w:rsidR="00C30616" w:rsidRDefault="00C30616">
      <w:pPr>
        <w:pStyle w:val="ConsPlusNormal"/>
        <w:spacing w:before="220"/>
        <w:ind w:firstLine="540"/>
        <w:jc w:val="both"/>
      </w:pPr>
      <w:r>
        <w:t>Получатель субсидии в течение 5 рабочих дней со дня вручения (направления) акта вправе представить письменные возражения (замечания) на акт проверки. Письменные возражения (замечания) объекта контроля приобщаются к акту проверки и являются его неотъемлемой частью. Заключение руководителя и (или) участника контрольной группы по поступившим возражениям и замечаниям направляется получателю субсидии в течение 10 рабочих дней со дня получения возражений и замечаний.</w:t>
      </w:r>
    </w:p>
    <w:p w:rsidR="00C30616" w:rsidRDefault="00C30616">
      <w:pPr>
        <w:pStyle w:val="ConsPlusNormal"/>
        <w:spacing w:before="220"/>
        <w:ind w:firstLine="540"/>
        <w:jc w:val="both"/>
      </w:pPr>
      <w:bookmarkStart w:id="39" w:name="P479"/>
      <w:bookmarkEnd w:id="39"/>
      <w:r>
        <w:t xml:space="preserve">4.8. </w:t>
      </w:r>
      <w:proofErr w:type="gramStart"/>
      <w:r>
        <w:t>В случае нарушения целей, условий и порядка предоставления субсидий, а также неисполнения (ненадлежащего исполнения) обязательств, предусмотренных настоящим Порядком или договором о предоставлении субсидии, уполномоченный орган не позднее 10 рабочих дней со дня обнаружения нарушений или со дня составления акта проверки, по результатам которой выявлены нарушения, прекращает оказание поддержки и направляет субъекту предпринимательства заказным письмом на юридический адрес уведомление о возврате</w:t>
      </w:r>
      <w:proofErr w:type="gramEnd"/>
      <w:r>
        <w:t xml:space="preserve"> субсидии в полном объеме, а в случае </w:t>
      </w:r>
      <w:proofErr w:type="spellStart"/>
      <w:r>
        <w:t>недостижения</w:t>
      </w:r>
      <w:proofErr w:type="spellEnd"/>
      <w:r>
        <w:t xml:space="preserve"> показателей результативности предоставления субсидии, - в размере, предусмотренном </w:t>
      </w:r>
      <w:hyperlink w:anchor="P484" w:history="1">
        <w:r>
          <w:rPr>
            <w:color w:val="0000FF"/>
          </w:rPr>
          <w:t>пунктом 4.9</w:t>
        </w:r>
      </w:hyperlink>
      <w:r>
        <w:t xml:space="preserve"> настоящего Порядка. Указанное уведомление направляется заказным письмом с уведомлением о вручении.</w:t>
      </w:r>
    </w:p>
    <w:p w:rsidR="00C30616" w:rsidRDefault="00C30616">
      <w:pPr>
        <w:pStyle w:val="ConsPlusNormal"/>
        <w:jc w:val="both"/>
      </w:pPr>
      <w:r>
        <w:t xml:space="preserve">(в ред. </w:t>
      </w:r>
      <w:hyperlink r:id="rId220" w:history="1">
        <w:r>
          <w:rPr>
            <w:color w:val="0000FF"/>
          </w:rPr>
          <w:t>постановления</w:t>
        </w:r>
      </w:hyperlink>
      <w:r>
        <w:t xml:space="preserve"> Правительства Тюменской области от 29.03.2019 N 88-п)</w:t>
      </w:r>
    </w:p>
    <w:p w:rsidR="00C30616" w:rsidRDefault="00C30616">
      <w:pPr>
        <w:pStyle w:val="ConsPlusNormal"/>
        <w:spacing w:before="220"/>
        <w:ind w:firstLine="540"/>
        <w:jc w:val="both"/>
      </w:pPr>
      <w:r>
        <w:t>Получатель субсидии в течение 14 календарных дней со дня получения уведомления производит возврат субсидии в областной бюджет по платежным реквизитам, указанным в уведомлении о возврате субсидии.</w:t>
      </w:r>
    </w:p>
    <w:p w:rsidR="00C30616" w:rsidRDefault="00C30616">
      <w:pPr>
        <w:pStyle w:val="ConsPlusNormal"/>
        <w:spacing w:before="220"/>
        <w:ind w:firstLine="540"/>
        <w:jc w:val="both"/>
      </w:pPr>
      <w:r>
        <w:t>В случае невозврата субсидии взыскание сре</w:t>
      </w:r>
      <w:proofErr w:type="gramStart"/>
      <w:r>
        <w:t>дств пр</w:t>
      </w:r>
      <w:proofErr w:type="gramEnd"/>
      <w:r>
        <w:t>оизводится в судебном порядке в соответствии с законодательством Российской Федерации.</w:t>
      </w:r>
    </w:p>
    <w:p w:rsidR="00C30616" w:rsidRDefault="00C30616">
      <w:pPr>
        <w:pStyle w:val="ConsPlusNormal"/>
        <w:jc w:val="both"/>
      </w:pPr>
      <w:r>
        <w:t xml:space="preserve">(абзац введен </w:t>
      </w:r>
      <w:hyperlink r:id="rId221" w:history="1">
        <w:r>
          <w:rPr>
            <w:color w:val="0000FF"/>
          </w:rPr>
          <w:t>постановлением</w:t>
        </w:r>
      </w:hyperlink>
      <w:r>
        <w:t xml:space="preserve"> Правительства Тюменской области от 29.03.2019 N 88-п)</w:t>
      </w:r>
    </w:p>
    <w:p w:rsidR="00C30616" w:rsidRDefault="00C30616">
      <w:pPr>
        <w:pStyle w:val="ConsPlusNormal"/>
        <w:spacing w:before="220"/>
        <w:ind w:firstLine="540"/>
        <w:jc w:val="both"/>
      </w:pPr>
      <w:bookmarkStart w:id="40" w:name="P484"/>
      <w:bookmarkEnd w:id="40"/>
      <w:r>
        <w:t xml:space="preserve">4.9. В случае </w:t>
      </w:r>
      <w:proofErr w:type="spellStart"/>
      <w:r>
        <w:t>недостижения</w:t>
      </w:r>
      <w:proofErr w:type="spellEnd"/>
      <w:r>
        <w:t xml:space="preserve"> показателей результативности предоставления субсидии, предусмотренных </w:t>
      </w:r>
      <w:hyperlink w:anchor="P400" w:history="1">
        <w:r>
          <w:rPr>
            <w:color w:val="0000FF"/>
          </w:rPr>
          <w:t>пунктом 2.7</w:t>
        </w:r>
      </w:hyperlink>
      <w:r>
        <w:t xml:space="preserve"> настоящего Порядка, получатель субсидии осуществляет возврат субсидии в областной бюджет.</w:t>
      </w:r>
    </w:p>
    <w:p w:rsidR="00C30616" w:rsidRDefault="00C30616">
      <w:pPr>
        <w:pStyle w:val="ConsPlusNormal"/>
        <w:spacing w:before="220"/>
        <w:ind w:firstLine="540"/>
        <w:jc w:val="both"/>
      </w:pPr>
      <w:r>
        <w:t xml:space="preserve">4.9.1. В случае </w:t>
      </w:r>
      <w:proofErr w:type="spellStart"/>
      <w:r>
        <w:t>недостижения</w:t>
      </w:r>
      <w:proofErr w:type="spellEnd"/>
      <w:r>
        <w:t xml:space="preserve"> показателя результативности, предусмотренного </w:t>
      </w:r>
      <w:hyperlink w:anchor="P401" w:history="1">
        <w:r>
          <w:rPr>
            <w:color w:val="0000FF"/>
          </w:rPr>
          <w:t>подпунктом 1 пункта 2.7</w:t>
        </w:r>
      </w:hyperlink>
      <w:r>
        <w:t xml:space="preserve"> настоящего Порядка, возврат субсидии в областной бюджет осуществляется в размере, рассчитанном по формуле:</w:t>
      </w:r>
    </w:p>
    <w:p w:rsidR="00C30616" w:rsidRDefault="00C30616">
      <w:pPr>
        <w:pStyle w:val="ConsPlusNormal"/>
        <w:jc w:val="both"/>
      </w:pPr>
    </w:p>
    <w:p w:rsidR="00C30616" w:rsidRDefault="00C30616">
      <w:pPr>
        <w:pStyle w:val="ConsPlusNormal"/>
        <w:ind w:firstLine="540"/>
        <w:jc w:val="both"/>
      </w:pPr>
      <w:proofErr w:type="gramStart"/>
      <w:r>
        <w:t>V</w:t>
      </w:r>
      <w:proofErr w:type="gramEnd"/>
      <w:r>
        <w:rPr>
          <w:vertAlign w:val="subscript"/>
        </w:rPr>
        <w:t>ВОЗВРАТА</w:t>
      </w:r>
      <w:r>
        <w:t xml:space="preserve"> = С * (1 - (</w:t>
      </w:r>
      <w:proofErr w:type="spellStart"/>
      <w:r>
        <w:t>ССЧ</w:t>
      </w:r>
      <w:r>
        <w:rPr>
          <w:vertAlign w:val="subscript"/>
        </w:rPr>
        <w:t>i</w:t>
      </w:r>
      <w:proofErr w:type="spellEnd"/>
      <w:r>
        <w:t xml:space="preserve"> / ССЧ</w:t>
      </w:r>
      <w:r>
        <w:rPr>
          <w:vertAlign w:val="subscript"/>
        </w:rPr>
        <w:t>i-1</w:t>
      </w:r>
      <w:r>
        <w:t>)), где:</w:t>
      </w:r>
    </w:p>
    <w:p w:rsidR="00C30616" w:rsidRDefault="00C30616">
      <w:pPr>
        <w:pStyle w:val="ConsPlusNormal"/>
        <w:jc w:val="both"/>
      </w:pPr>
    </w:p>
    <w:p w:rsidR="00C30616" w:rsidRDefault="00C30616">
      <w:pPr>
        <w:pStyle w:val="ConsPlusNormal"/>
        <w:ind w:firstLine="540"/>
        <w:jc w:val="both"/>
      </w:pPr>
      <w:proofErr w:type="gramStart"/>
      <w:r>
        <w:t>С</w:t>
      </w:r>
      <w:proofErr w:type="gramEnd"/>
      <w:r>
        <w:t xml:space="preserve"> - </w:t>
      </w:r>
      <w:proofErr w:type="gramStart"/>
      <w:r>
        <w:t>Сумма</w:t>
      </w:r>
      <w:proofErr w:type="gramEnd"/>
      <w:r>
        <w:t xml:space="preserve"> возмещения затрат субъектам предпринимательства, руб.;</w:t>
      </w:r>
    </w:p>
    <w:p w:rsidR="00C30616" w:rsidRDefault="00C30616">
      <w:pPr>
        <w:pStyle w:val="ConsPlusNormal"/>
        <w:spacing w:before="220"/>
        <w:ind w:firstLine="540"/>
        <w:jc w:val="both"/>
      </w:pPr>
      <w:proofErr w:type="spellStart"/>
      <w:r>
        <w:lastRenderedPageBreak/>
        <w:t>ССЧ</w:t>
      </w:r>
      <w:proofErr w:type="gramStart"/>
      <w:r>
        <w:rPr>
          <w:vertAlign w:val="subscript"/>
        </w:rPr>
        <w:t>i</w:t>
      </w:r>
      <w:proofErr w:type="spellEnd"/>
      <w:proofErr w:type="gramEnd"/>
      <w:r>
        <w:t xml:space="preserve"> - Среднесписочная численность работников за год, в котором была предоставлена субсидия, ед.;</w:t>
      </w:r>
    </w:p>
    <w:p w:rsidR="00C30616" w:rsidRDefault="00C30616">
      <w:pPr>
        <w:pStyle w:val="ConsPlusNormal"/>
        <w:spacing w:before="220"/>
        <w:ind w:firstLine="540"/>
        <w:jc w:val="both"/>
      </w:pPr>
      <w:r>
        <w:t>ССЧ</w:t>
      </w:r>
      <w:r>
        <w:rPr>
          <w:vertAlign w:val="subscript"/>
        </w:rPr>
        <w:t>i-1</w:t>
      </w:r>
      <w:r>
        <w:t xml:space="preserve"> - Среднесписочная численность работников за год, предшествующий году, в котором была предоставлена субсидия, ед.</w:t>
      </w:r>
    </w:p>
    <w:p w:rsidR="00C30616" w:rsidRDefault="00C30616">
      <w:pPr>
        <w:pStyle w:val="ConsPlusNormal"/>
        <w:spacing w:before="220"/>
        <w:ind w:firstLine="540"/>
        <w:jc w:val="both"/>
      </w:pPr>
      <w:r>
        <w:t xml:space="preserve">4.9.2. В случае </w:t>
      </w:r>
      <w:proofErr w:type="spellStart"/>
      <w:r>
        <w:t>недостижения</w:t>
      </w:r>
      <w:proofErr w:type="spellEnd"/>
      <w:r>
        <w:t xml:space="preserve"> показателя результативности, предусмотренного </w:t>
      </w:r>
      <w:hyperlink w:anchor="P402" w:history="1">
        <w:r>
          <w:rPr>
            <w:color w:val="0000FF"/>
          </w:rPr>
          <w:t>подпунктом 2 пункта 2.7</w:t>
        </w:r>
      </w:hyperlink>
      <w:r>
        <w:t xml:space="preserve"> настоящего Порядка, возврат субсидии в областной бюджет осуществляется в полном объеме.</w:t>
      </w:r>
    </w:p>
    <w:p w:rsidR="00C30616" w:rsidRDefault="00C30616">
      <w:pPr>
        <w:pStyle w:val="ConsPlusNormal"/>
        <w:jc w:val="both"/>
      </w:pPr>
      <w:r>
        <w:t xml:space="preserve">(п. 4.9 в ред. </w:t>
      </w:r>
      <w:hyperlink r:id="rId222" w:history="1">
        <w:r>
          <w:rPr>
            <w:color w:val="0000FF"/>
          </w:rPr>
          <w:t>постановления</w:t>
        </w:r>
      </w:hyperlink>
      <w:r>
        <w:t xml:space="preserve"> Правительства Тюменской области от 29.03.2019 N 88-п)</w:t>
      </w:r>
    </w:p>
    <w:p w:rsidR="00C30616" w:rsidRDefault="00C30616">
      <w:pPr>
        <w:pStyle w:val="ConsPlusNormal"/>
        <w:spacing w:before="220"/>
        <w:ind w:firstLine="540"/>
        <w:jc w:val="both"/>
      </w:pPr>
      <w:r>
        <w:t>4.10. Должностные лица уполномоченного органа, осуществляющие проверку, имеют право:</w:t>
      </w:r>
    </w:p>
    <w:p w:rsidR="00C30616" w:rsidRDefault="00C30616">
      <w:pPr>
        <w:pStyle w:val="ConsPlusNormal"/>
        <w:spacing w:before="220"/>
        <w:ind w:firstLine="540"/>
        <w:jc w:val="both"/>
      </w:pPr>
      <w:proofErr w:type="gramStart"/>
      <w:r>
        <w:t>1) при проведении проверок беспрепятственно по предъявлении копии приказа о проведении проверки посещать территорию и помещения, которые занимают получатели субсидии, в отношении которых осуществляется проверка, требовать предъявления поставленных товарно-материальных ценностей, результатов выполненных работ, услуг, по факту приобретения (получения) которых были возмещены или планируется возместить затраты предпринимателю из средств областного бюджета согласно настоящему Порядку;</w:t>
      </w:r>
      <w:proofErr w:type="gramEnd"/>
    </w:p>
    <w:p w:rsidR="00C30616" w:rsidRDefault="00C30616">
      <w:pPr>
        <w:pStyle w:val="ConsPlusNormal"/>
        <w:spacing w:before="220"/>
        <w:ind w:firstLine="540"/>
        <w:jc w:val="both"/>
      </w:pPr>
      <w:r>
        <w:t>2) знакомиться с документами и материалами (как на бумажном носителе, так и хранящимися в электронной форме в базах данных получателя субсидии), относящимися к предмету проверки;</w:t>
      </w:r>
    </w:p>
    <w:p w:rsidR="00C30616" w:rsidRDefault="00C30616">
      <w:pPr>
        <w:pStyle w:val="ConsPlusNormal"/>
        <w:spacing w:before="220"/>
        <w:ind w:firstLine="540"/>
        <w:jc w:val="both"/>
      </w:pPr>
      <w:r>
        <w:t>3) в пределах своей компетенции запрашивать от руководителей и других должностных лиц получателя субсидии или направившего документы на получение субсидии представления письменных объяснений по фактам нарушений, выявленных при проведении проверки;</w:t>
      </w:r>
    </w:p>
    <w:p w:rsidR="00C30616" w:rsidRDefault="00C30616">
      <w:pPr>
        <w:pStyle w:val="ConsPlusNormal"/>
        <w:spacing w:before="220"/>
        <w:ind w:firstLine="540"/>
        <w:jc w:val="both"/>
      </w:pPr>
      <w:r>
        <w:t>4) направлять письменные запросы в соответствующие государственные органы, органы местного самоуправления и организации в случаях выявления противоречий по содержанию между документами, в том числе по обстоятельствам и фактам, указанным в текстах документов (сведениях, цифровых данных и показателях по деятельности).</w:t>
      </w:r>
    </w:p>
    <w:p w:rsidR="00C30616" w:rsidRDefault="00C30616">
      <w:pPr>
        <w:pStyle w:val="ConsPlusNormal"/>
        <w:spacing w:before="220"/>
        <w:ind w:firstLine="540"/>
        <w:jc w:val="both"/>
      </w:pPr>
      <w:r>
        <w:t>4.11. Должностные лица уполномоченного органа обязаны:</w:t>
      </w:r>
    </w:p>
    <w:p w:rsidR="00C30616" w:rsidRDefault="00C30616">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p>
    <w:p w:rsidR="00C30616" w:rsidRDefault="00C30616">
      <w:pPr>
        <w:pStyle w:val="ConsPlusNormal"/>
        <w:spacing w:before="220"/>
        <w:ind w:firstLine="540"/>
        <w:jc w:val="both"/>
      </w:pPr>
      <w:r>
        <w:t>2) соблюдать требования нормативных правовых актов в установленной сфере деятельности;</w:t>
      </w:r>
    </w:p>
    <w:p w:rsidR="00C30616" w:rsidRDefault="00C30616">
      <w:pPr>
        <w:pStyle w:val="ConsPlusNormal"/>
        <w:spacing w:before="220"/>
        <w:ind w:firstLine="540"/>
        <w:jc w:val="both"/>
      </w:pPr>
      <w:r>
        <w:t>3) уведомлять руководителя или уполномоченное должностное лицо получателя субсидии или направившего документы на получение государственной поддержки, о проведении контрольного мероприятия, о продлении контрольного мероприятия, а также направлять (вручать) результаты контрольных мероприятий (акты);</w:t>
      </w:r>
    </w:p>
    <w:p w:rsidR="00C30616" w:rsidRDefault="00C30616">
      <w:pPr>
        <w:pStyle w:val="ConsPlusNormal"/>
        <w:spacing w:before="220"/>
        <w:ind w:firstLine="540"/>
        <w:jc w:val="both"/>
      </w:pPr>
      <w:r>
        <w:t>4) сохранять государственную, служебную, коммерческую и иную охраняемую законом тайну, ставшую им известной при проведении контрольных мероприятий;</w:t>
      </w:r>
    </w:p>
    <w:p w:rsidR="00C30616" w:rsidRDefault="00C30616">
      <w:pPr>
        <w:pStyle w:val="ConsPlusNormal"/>
        <w:spacing w:before="220"/>
        <w:ind w:firstLine="540"/>
        <w:jc w:val="both"/>
      </w:pPr>
      <w:r>
        <w:t>5) проводить контрольные мероприятия объективно и достоверно отражать их результаты в соответствующих актах и заключениях.</w:t>
      </w:r>
    </w:p>
    <w:p w:rsidR="00C30616" w:rsidRDefault="00C30616">
      <w:pPr>
        <w:pStyle w:val="ConsPlusNormal"/>
        <w:spacing w:before="220"/>
        <w:ind w:firstLine="540"/>
        <w:jc w:val="both"/>
      </w:pPr>
      <w:r>
        <w:t>4.12. Должностные лица, осуществляющие проверки, несут ответственность в соответствии с законодательством Российской Федерации.</w:t>
      </w:r>
    </w:p>
    <w:p w:rsidR="00C30616" w:rsidRDefault="00C30616">
      <w:pPr>
        <w:pStyle w:val="ConsPlusNormal"/>
        <w:spacing w:before="220"/>
        <w:ind w:firstLine="540"/>
        <w:jc w:val="both"/>
      </w:pPr>
      <w:r>
        <w:lastRenderedPageBreak/>
        <w:t>4.13. Должностные лица, осуществляющие проверки, не вправе вмешиваться в оперативно-хозяйственную деятельность проверяемых получателей субсидий или направивших документы на получение субсидий, а также разглашать информацию, полученную при проведении проверок, предавать гласности свои выводы до завершения проверок и составления соответствующих актов и заключений.</w:t>
      </w:r>
    </w:p>
    <w:p w:rsidR="00C30616" w:rsidRDefault="00C30616">
      <w:pPr>
        <w:pStyle w:val="ConsPlusNormal"/>
        <w:spacing w:before="220"/>
        <w:ind w:firstLine="540"/>
        <w:jc w:val="both"/>
      </w:pPr>
      <w:r>
        <w:t xml:space="preserve">4.14. Уполномоченный орган направляет в Департамент финансов Тюменской области отчеты о контрольной деятельности в сроки, установленные </w:t>
      </w:r>
      <w:hyperlink r:id="rId223" w:history="1">
        <w:r>
          <w:rPr>
            <w:color w:val="0000FF"/>
          </w:rPr>
          <w:t>постановлением</w:t>
        </w:r>
      </w:hyperlink>
      <w:r>
        <w:t xml:space="preserve"> Правительства Тюменской области от 17.02.2014 N 55-п "О внутреннем государственном финансовом контроле".</w:t>
      </w:r>
    </w:p>
    <w:p w:rsidR="00C30616" w:rsidRDefault="00C30616">
      <w:pPr>
        <w:pStyle w:val="ConsPlusNormal"/>
        <w:jc w:val="both"/>
      </w:pPr>
    </w:p>
    <w:p w:rsidR="00C30616" w:rsidRDefault="00C30616">
      <w:pPr>
        <w:pStyle w:val="ConsPlusNormal"/>
        <w:jc w:val="both"/>
      </w:pPr>
    </w:p>
    <w:p w:rsidR="00C30616" w:rsidRDefault="00C30616">
      <w:pPr>
        <w:pStyle w:val="ConsPlusNormal"/>
        <w:jc w:val="both"/>
      </w:pPr>
    </w:p>
    <w:p w:rsidR="00C30616" w:rsidRDefault="00C30616">
      <w:pPr>
        <w:pStyle w:val="ConsPlusNormal"/>
        <w:jc w:val="both"/>
      </w:pPr>
    </w:p>
    <w:p w:rsidR="00C30616" w:rsidRDefault="00C30616">
      <w:pPr>
        <w:pStyle w:val="ConsPlusNormal"/>
        <w:jc w:val="both"/>
      </w:pPr>
    </w:p>
    <w:p w:rsidR="00C30616" w:rsidRDefault="00C30616">
      <w:pPr>
        <w:pStyle w:val="ConsPlusNormal"/>
        <w:jc w:val="right"/>
        <w:outlineLvl w:val="1"/>
      </w:pPr>
      <w:r>
        <w:t>Приложение N 1</w:t>
      </w:r>
    </w:p>
    <w:p w:rsidR="00C30616" w:rsidRDefault="00C30616">
      <w:pPr>
        <w:pStyle w:val="ConsPlusNormal"/>
        <w:jc w:val="right"/>
      </w:pPr>
      <w:r>
        <w:t>к Порядку отбора субъектов</w:t>
      </w:r>
    </w:p>
    <w:p w:rsidR="00C30616" w:rsidRDefault="00C30616">
      <w:pPr>
        <w:pStyle w:val="ConsPlusNormal"/>
        <w:jc w:val="right"/>
      </w:pPr>
      <w:r>
        <w:t>малого и среднего предпринимательства</w:t>
      </w:r>
    </w:p>
    <w:p w:rsidR="00C30616" w:rsidRDefault="00C30616">
      <w:pPr>
        <w:pStyle w:val="ConsPlusNormal"/>
        <w:jc w:val="right"/>
      </w:pPr>
      <w:r>
        <w:t>для предоставления государственной поддержки</w:t>
      </w:r>
    </w:p>
    <w:p w:rsidR="00C30616" w:rsidRDefault="00C30616">
      <w:pPr>
        <w:pStyle w:val="ConsPlusNormal"/>
        <w:jc w:val="right"/>
      </w:pPr>
      <w:r>
        <w:t>в форме субсидии</w:t>
      </w:r>
    </w:p>
    <w:p w:rsidR="00C30616" w:rsidRDefault="00C306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0616">
        <w:trPr>
          <w:jc w:val="center"/>
        </w:trPr>
        <w:tc>
          <w:tcPr>
            <w:tcW w:w="9294" w:type="dxa"/>
            <w:tcBorders>
              <w:top w:val="nil"/>
              <w:left w:val="single" w:sz="24" w:space="0" w:color="CED3F1"/>
              <w:bottom w:val="nil"/>
              <w:right w:val="single" w:sz="24" w:space="0" w:color="F4F3F8"/>
            </w:tcBorders>
            <w:shd w:val="clear" w:color="auto" w:fill="F4F3F8"/>
          </w:tcPr>
          <w:p w:rsidR="00C30616" w:rsidRDefault="00C30616">
            <w:pPr>
              <w:pStyle w:val="ConsPlusNormal"/>
              <w:jc w:val="center"/>
            </w:pPr>
            <w:r>
              <w:rPr>
                <w:color w:val="392C69"/>
              </w:rPr>
              <w:t>Список изменяющих документов</w:t>
            </w:r>
          </w:p>
          <w:p w:rsidR="00C30616" w:rsidRDefault="00C30616">
            <w:pPr>
              <w:pStyle w:val="ConsPlusNormal"/>
              <w:jc w:val="center"/>
            </w:pPr>
            <w:r>
              <w:rPr>
                <w:color w:val="392C69"/>
              </w:rPr>
              <w:t xml:space="preserve">(в ред. </w:t>
            </w:r>
            <w:hyperlink r:id="rId224" w:history="1">
              <w:r>
                <w:rPr>
                  <w:color w:val="0000FF"/>
                </w:rPr>
                <w:t>постановления</w:t>
              </w:r>
            </w:hyperlink>
            <w:r>
              <w:rPr>
                <w:color w:val="392C69"/>
              </w:rPr>
              <w:t xml:space="preserve"> Правительства Тюменской области от 29.03.2019 N 88-п)</w:t>
            </w:r>
          </w:p>
        </w:tc>
      </w:tr>
    </w:tbl>
    <w:p w:rsidR="00C30616" w:rsidRDefault="00C30616">
      <w:pPr>
        <w:pStyle w:val="ConsPlusNormal"/>
        <w:jc w:val="both"/>
      </w:pPr>
    </w:p>
    <w:p w:rsidR="00C30616" w:rsidRDefault="00C30616">
      <w:pPr>
        <w:pStyle w:val="ConsPlusNormal"/>
        <w:jc w:val="right"/>
      </w:pPr>
      <w:r>
        <w:t>Директору Департамента</w:t>
      </w:r>
    </w:p>
    <w:p w:rsidR="00C30616" w:rsidRDefault="00C30616">
      <w:pPr>
        <w:pStyle w:val="ConsPlusNormal"/>
        <w:jc w:val="right"/>
      </w:pPr>
      <w:r>
        <w:t>инвестиционной политики и государственной поддержки</w:t>
      </w:r>
    </w:p>
    <w:p w:rsidR="00C30616" w:rsidRDefault="00C30616">
      <w:pPr>
        <w:pStyle w:val="ConsPlusNormal"/>
        <w:jc w:val="right"/>
      </w:pPr>
      <w:r>
        <w:t>предпринимательства Тюменской области</w:t>
      </w:r>
    </w:p>
    <w:p w:rsidR="00C30616" w:rsidRDefault="00C30616">
      <w:pPr>
        <w:pStyle w:val="ConsPlusNormal"/>
        <w:jc w:val="both"/>
      </w:pPr>
    </w:p>
    <w:p w:rsidR="00C30616" w:rsidRDefault="00C30616">
      <w:pPr>
        <w:pStyle w:val="ConsPlusNormal"/>
        <w:jc w:val="center"/>
      </w:pPr>
      <w:bookmarkStart w:id="41" w:name="P525"/>
      <w:bookmarkEnd w:id="41"/>
      <w:r>
        <w:t>ЗАЯВКА</w:t>
      </w:r>
    </w:p>
    <w:p w:rsidR="00C30616" w:rsidRDefault="00C30616">
      <w:pPr>
        <w:pStyle w:val="ConsPlusNormal"/>
        <w:jc w:val="both"/>
      </w:pPr>
    </w:p>
    <w:p w:rsidR="00C30616" w:rsidRDefault="00C30616">
      <w:pPr>
        <w:pStyle w:val="ConsPlusNormal"/>
        <w:ind w:firstLine="540"/>
        <w:jc w:val="both"/>
      </w:pPr>
      <w:proofErr w:type="gramStart"/>
      <w:r>
        <w:t>Прошу предоставить государственную поддержку _____ (указывается наименование субъекта предпринимательства) в соответствии с постановлением Правительства Тюменской области от 01.04.2008 N 99-п "О порядке отбора субъектов малого и среднего предпринимательства для предоставления государственной поддержки в форме субсидии" в виде (указывается (-</w:t>
      </w:r>
      <w:proofErr w:type="spellStart"/>
      <w:r>
        <w:t>ются</w:t>
      </w:r>
      <w:proofErr w:type="spellEnd"/>
      <w:r>
        <w:t>) вид (-ы) государственной поддержки в соответствии с пунктом 1.3 настоящего Порядка) _______________________ с приложением следующих документов:</w:t>
      </w:r>
      <w:proofErr w:type="gramEnd"/>
    </w:p>
    <w:p w:rsidR="00C30616" w:rsidRDefault="00C3061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948"/>
        <w:gridCol w:w="2041"/>
        <w:gridCol w:w="1191"/>
        <w:gridCol w:w="2079"/>
      </w:tblGrid>
      <w:tr w:rsidR="00C30616">
        <w:tc>
          <w:tcPr>
            <w:tcW w:w="794" w:type="dxa"/>
          </w:tcPr>
          <w:p w:rsidR="00C30616" w:rsidRDefault="00C30616">
            <w:pPr>
              <w:pStyle w:val="ConsPlusNormal"/>
              <w:jc w:val="center"/>
            </w:pPr>
            <w:r>
              <w:t xml:space="preserve">N </w:t>
            </w:r>
            <w:proofErr w:type="gramStart"/>
            <w:r>
              <w:t>п</w:t>
            </w:r>
            <w:proofErr w:type="gramEnd"/>
            <w:r>
              <w:t>/п</w:t>
            </w:r>
          </w:p>
        </w:tc>
        <w:tc>
          <w:tcPr>
            <w:tcW w:w="2948" w:type="dxa"/>
          </w:tcPr>
          <w:p w:rsidR="00C30616" w:rsidRDefault="00C30616">
            <w:pPr>
              <w:pStyle w:val="ConsPlusNormal"/>
              <w:jc w:val="center"/>
            </w:pPr>
            <w:r>
              <w:t>Наименование документа</w:t>
            </w:r>
          </w:p>
        </w:tc>
        <w:tc>
          <w:tcPr>
            <w:tcW w:w="2041" w:type="dxa"/>
          </w:tcPr>
          <w:p w:rsidR="00C30616" w:rsidRDefault="00C30616">
            <w:pPr>
              <w:pStyle w:val="ConsPlusNormal"/>
              <w:jc w:val="center"/>
            </w:pPr>
            <w:r>
              <w:t>Номер документа</w:t>
            </w:r>
          </w:p>
        </w:tc>
        <w:tc>
          <w:tcPr>
            <w:tcW w:w="1191" w:type="dxa"/>
          </w:tcPr>
          <w:p w:rsidR="00C30616" w:rsidRDefault="00C30616">
            <w:pPr>
              <w:pStyle w:val="ConsPlusNormal"/>
              <w:jc w:val="center"/>
            </w:pPr>
            <w:r>
              <w:t>Дата</w:t>
            </w:r>
          </w:p>
        </w:tc>
        <w:tc>
          <w:tcPr>
            <w:tcW w:w="2079" w:type="dxa"/>
          </w:tcPr>
          <w:p w:rsidR="00C30616" w:rsidRDefault="00C30616">
            <w:pPr>
              <w:pStyle w:val="ConsPlusNormal"/>
              <w:jc w:val="center"/>
            </w:pPr>
            <w:r>
              <w:t>Количество листов</w:t>
            </w:r>
          </w:p>
        </w:tc>
      </w:tr>
      <w:tr w:rsidR="00C30616">
        <w:tc>
          <w:tcPr>
            <w:tcW w:w="794" w:type="dxa"/>
          </w:tcPr>
          <w:p w:rsidR="00C30616" w:rsidRDefault="00C30616">
            <w:pPr>
              <w:pStyle w:val="ConsPlusNormal"/>
              <w:jc w:val="center"/>
            </w:pPr>
            <w:r>
              <w:t>1</w:t>
            </w:r>
          </w:p>
        </w:tc>
        <w:tc>
          <w:tcPr>
            <w:tcW w:w="2948" w:type="dxa"/>
          </w:tcPr>
          <w:p w:rsidR="00C30616" w:rsidRDefault="00C30616">
            <w:pPr>
              <w:pStyle w:val="ConsPlusNormal"/>
            </w:pPr>
          </w:p>
        </w:tc>
        <w:tc>
          <w:tcPr>
            <w:tcW w:w="2041" w:type="dxa"/>
          </w:tcPr>
          <w:p w:rsidR="00C30616" w:rsidRDefault="00C30616">
            <w:pPr>
              <w:pStyle w:val="ConsPlusNormal"/>
            </w:pPr>
          </w:p>
        </w:tc>
        <w:tc>
          <w:tcPr>
            <w:tcW w:w="1191" w:type="dxa"/>
          </w:tcPr>
          <w:p w:rsidR="00C30616" w:rsidRDefault="00C30616">
            <w:pPr>
              <w:pStyle w:val="ConsPlusNormal"/>
            </w:pPr>
          </w:p>
        </w:tc>
        <w:tc>
          <w:tcPr>
            <w:tcW w:w="2079" w:type="dxa"/>
          </w:tcPr>
          <w:p w:rsidR="00C30616" w:rsidRDefault="00C30616">
            <w:pPr>
              <w:pStyle w:val="ConsPlusNormal"/>
            </w:pPr>
          </w:p>
        </w:tc>
      </w:tr>
      <w:tr w:rsidR="00C30616">
        <w:tc>
          <w:tcPr>
            <w:tcW w:w="794" w:type="dxa"/>
          </w:tcPr>
          <w:p w:rsidR="00C30616" w:rsidRDefault="00C30616">
            <w:pPr>
              <w:pStyle w:val="ConsPlusNormal"/>
              <w:jc w:val="center"/>
            </w:pPr>
            <w:r>
              <w:t>2</w:t>
            </w:r>
          </w:p>
        </w:tc>
        <w:tc>
          <w:tcPr>
            <w:tcW w:w="2948" w:type="dxa"/>
          </w:tcPr>
          <w:p w:rsidR="00C30616" w:rsidRDefault="00C30616">
            <w:pPr>
              <w:pStyle w:val="ConsPlusNormal"/>
            </w:pPr>
          </w:p>
        </w:tc>
        <w:tc>
          <w:tcPr>
            <w:tcW w:w="2041" w:type="dxa"/>
          </w:tcPr>
          <w:p w:rsidR="00C30616" w:rsidRDefault="00C30616">
            <w:pPr>
              <w:pStyle w:val="ConsPlusNormal"/>
            </w:pPr>
          </w:p>
        </w:tc>
        <w:tc>
          <w:tcPr>
            <w:tcW w:w="1191" w:type="dxa"/>
          </w:tcPr>
          <w:p w:rsidR="00C30616" w:rsidRDefault="00C30616">
            <w:pPr>
              <w:pStyle w:val="ConsPlusNormal"/>
            </w:pPr>
          </w:p>
        </w:tc>
        <w:tc>
          <w:tcPr>
            <w:tcW w:w="2079" w:type="dxa"/>
          </w:tcPr>
          <w:p w:rsidR="00C30616" w:rsidRDefault="00C30616">
            <w:pPr>
              <w:pStyle w:val="ConsPlusNormal"/>
            </w:pPr>
          </w:p>
        </w:tc>
      </w:tr>
      <w:tr w:rsidR="00C30616">
        <w:tc>
          <w:tcPr>
            <w:tcW w:w="794" w:type="dxa"/>
          </w:tcPr>
          <w:p w:rsidR="00C30616" w:rsidRDefault="00C30616">
            <w:pPr>
              <w:pStyle w:val="ConsPlusNormal"/>
              <w:jc w:val="center"/>
            </w:pPr>
            <w:r>
              <w:t>и т.д.</w:t>
            </w:r>
          </w:p>
        </w:tc>
        <w:tc>
          <w:tcPr>
            <w:tcW w:w="2948" w:type="dxa"/>
          </w:tcPr>
          <w:p w:rsidR="00C30616" w:rsidRDefault="00C30616">
            <w:pPr>
              <w:pStyle w:val="ConsPlusNormal"/>
            </w:pPr>
          </w:p>
        </w:tc>
        <w:tc>
          <w:tcPr>
            <w:tcW w:w="2041" w:type="dxa"/>
          </w:tcPr>
          <w:p w:rsidR="00C30616" w:rsidRDefault="00C30616">
            <w:pPr>
              <w:pStyle w:val="ConsPlusNormal"/>
            </w:pPr>
          </w:p>
        </w:tc>
        <w:tc>
          <w:tcPr>
            <w:tcW w:w="1191" w:type="dxa"/>
          </w:tcPr>
          <w:p w:rsidR="00C30616" w:rsidRDefault="00C30616">
            <w:pPr>
              <w:pStyle w:val="ConsPlusNormal"/>
            </w:pPr>
          </w:p>
        </w:tc>
        <w:tc>
          <w:tcPr>
            <w:tcW w:w="2079" w:type="dxa"/>
          </w:tcPr>
          <w:p w:rsidR="00C30616" w:rsidRDefault="00C30616">
            <w:pPr>
              <w:pStyle w:val="ConsPlusNormal"/>
            </w:pPr>
          </w:p>
        </w:tc>
      </w:tr>
    </w:tbl>
    <w:p w:rsidR="00C30616" w:rsidRDefault="00C30616">
      <w:pPr>
        <w:pStyle w:val="ConsPlusNormal"/>
        <w:jc w:val="both"/>
      </w:pPr>
    </w:p>
    <w:p w:rsidR="00C30616" w:rsidRDefault="00C30616">
      <w:pPr>
        <w:pStyle w:val="ConsPlusNormal"/>
        <w:ind w:firstLine="540"/>
        <w:jc w:val="both"/>
      </w:pPr>
      <w:r>
        <w:t>Настоящим подтверждаю, что предприятие на дату подачи заявки не находится в стадии реорганизации, ликвидации или банкротства.</w:t>
      </w:r>
    </w:p>
    <w:p w:rsidR="00C30616" w:rsidRDefault="00C30616">
      <w:pPr>
        <w:pStyle w:val="ConsPlusNormal"/>
        <w:spacing w:before="220"/>
        <w:ind w:firstLine="540"/>
        <w:jc w:val="both"/>
      </w:pPr>
      <w:r>
        <w:t>Настоящим подтверждаю, что предприятие на дату подачи заявки не имеет просроченной (неурегулированной) задолженности по денежным обязательствам перед Тюменской областью.</w:t>
      </w:r>
    </w:p>
    <w:p w:rsidR="00C30616" w:rsidRDefault="00C30616">
      <w:pPr>
        <w:pStyle w:val="ConsPlusNormal"/>
        <w:spacing w:before="220"/>
        <w:ind w:firstLine="540"/>
        <w:jc w:val="both"/>
      </w:pPr>
      <w:r>
        <w:t>Настоящим подтверждаю, что предприятие не является аффилированным лицом по отношению к лизингодателю (лизинговой компании) или к предыдущему собственнику оборудования, приобретаемого в лизинг &lt;*&gt;.</w:t>
      </w:r>
    </w:p>
    <w:p w:rsidR="00C30616" w:rsidRDefault="00C30616">
      <w:pPr>
        <w:pStyle w:val="ConsPlusNormal"/>
        <w:spacing w:before="220"/>
        <w:ind w:firstLine="540"/>
        <w:jc w:val="both"/>
      </w:pPr>
      <w:r>
        <w:lastRenderedPageBreak/>
        <w:t>Настоящим подтверждаю, что оборудование, приобретенное по договору лизинга, подлежит эксплуатации в Тюменской области (без автономных округов) &lt;*&gt;.</w:t>
      </w:r>
    </w:p>
    <w:p w:rsidR="00C30616" w:rsidRDefault="00C30616">
      <w:pPr>
        <w:pStyle w:val="ConsPlusNormal"/>
        <w:spacing w:before="220"/>
        <w:ind w:firstLine="540"/>
        <w:jc w:val="both"/>
      </w:pPr>
      <w:r>
        <w:t>Настоящим подтверждаю достоверность и полноту представленных сведений.</w:t>
      </w:r>
    </w:p>
    <w:p w:rsidR="00C30616" w:rsidRDefault="00C30616">
      <w:pPr>
        <w:pStyle w:val="ConsPlusNormal"/>
        <w:spacing w:before="220"/>
        <w:ind w:firstLine="540"/>
        <w:jc w:val="both"/>
      </w:pPr>
      <w:r>
        <w:t>--------------------------------</w:t>
      </w:r>
    </w:p>
    <w:p w:rsidR="00C30616" w:rsidRDefault="00C30616">
      <w:pPr>
        <w:pStyle w:val="ConsPlusNormal"/>
        <w:spacing w:before="220"/>
        <w:ind w:firstLine="540"/>
        <w:jc w:val="both"/>
      </w:pPr>
      <w:r>
        <w:t>&lt;*&gt; Указывается в случае, если субъект предпринимательства обращается за субсидированием на развитие лизинга оборудования.</w:t>
      </w:r>
    </w:p>
    <w:p w:rsidR="00C30616" w:rsidRDefault="00C30616">
      <w:pPr>
        <w:pStyle w:val="ConsPlusNormal"/>
        <w:spacing w:before="220"/>
        <w:ind w:firstLine="540"/>
        <w:jc w:val="both"/>
      </w:pPr>
      <w:r>
        <w:t>для руководителя организации/индивидуального предпринимателя</w:t>
      </w:r>
    </w:p>
    <w:p w:rsidR="00C30616" w:rsidRDefault="00C3061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154"/>
        <w:gridCol w:w="4139"/>
        <w:gridCol w:w="2778"/>
      </w:tblGrid>
      <w:tr w:rsidR="00C30616">
        <w:tc>
          <w:tcPr>
            <w:tcW w:w="2154" w:type="dxa"/>
            <w:tcBorders>
              <w:top w:val="nil"/>
              <w:left w:val="nil"/>
              <w:bottom w:val="nil"/>
              <w:right w:val="nil"/>
            </w:tcBorders>
          </w:tcPr>
          <w:p w:rsidR="00C30616" w:rsidRDefault="00C30616">
            <w:pPr>
              <w:pStyle w:val="ConsPlusNormal"/>
              <w:jc w:val="center"/>
            </w:pPr>
            <w:r>
              <w:t>_______________</w:t>
            </w:r>
          </w:p>
          <w:p w:rsidR="00C30616" w:rsidRDefault="00C30616">
            <w:pPr>
              <w:pStyle w:val="ConsPlusNormal"/>
              <w:jc w:val="center"/>
            </w:pPr>
            <w:r>
              <w:t>(подпись)</w:t>
            </w:r>
          </w:p>
        </w:tc>
        <w:tc>
          <w:tcPr>
            <w:tcW w:w="4139" w:type="dxa"/>
            <w:tcBorders>
              <w:top w:val="nil"/>
              <w:left w:val="nil"/>
              <w:bottom w:val="nil"/>
              <w:right w:val="nil"/>
            </w:tcBorders>
          </w:tcPr>
          <w:p w:rsidR="00C30616" w:rsidRDefault="00C30616">
            <w:pPr>
              <w:pStyle w:val="ConsPlusNormal"/>
              <w:jc w:val="center"/>
            </w:pPr>
            <w:r>
              <w:t>______________________________</w:t>
            </w:r>
          </w:p>
          <w:p w:rsidR="00C30616" w:rsidRDefault="00C30616">
            <w:pPr>
              <w:pStyle w:val="ConsPlusNormal"/>
              <w:jc w:val="center"/>
            </w:pPr>
            <w:r>
              <w:t>(Ф.И.О. полностью)</w:t>
            </w:r>
          </w:p>
        </w:tc>
        <w:tc>
          <w:tcPr>
            <w:tcW w:w="2778" w:type="dxa"/>
            <w:tcBorders>
              <w:top w:val="nil"/>
              <w:left w:val="nil"/>
              <w:bottom w:val="nil"/>
              <w:right w:val="nil"/>
            </w:tcBorders>
          </w:tcPr>
          <w:p w:rsidR="00C30616" w:rsidRDefault="00C30616">
            <w:pPr>
              <w:pStyle w:val="ConsPlusNormal"/>
              <w:jc w:val="center"/>
            </w:pPr>
            <w:r>
              <w:t>"__" __________ 20__ г.</w:t>
            </w:r>
          </w:p>
        </w:tc>
      </w:tr>
      <w:tr w:rsidR="00C30616">
        <w:tc>
          <w:tcPr>
            <w:tcW w:w="9071" w:type="dxa"/>
            <w:gridSpan w:val="3"/>
            <w:tcBorders>
              <w:top w:val="nil"/>
              <w:left w:val="nil"/>
              <w:bottom w:val="nil"/>
              <w:right w:val="nil"/>
            </w:tcBorders>
          </w:tcPr>
          <w:p w:rsidR="00C30616" w:rsidRDefault="00C30616">
            <w:pPr>
              <w:pStyle w:val="ConsPlusNormal"/>
            </w:pPr>
            <w:r>
              <w:t>М.П. (при наличии)</w:t>
            </w:r>
          </w:p>
        </w:tc>
      </w:tr>
    </w:tbl>
    <w:p w:rsidR="00C30616" w:rsidRDefault="00C30616">
      <w:pPr>
        <w:pStyle w:val="ConsPlusNormal"/>
        <w:jc w:val="both"/>
      </w:pPr>
    </w:p>
    <w:p w:rsidR="00C30616" w:rsidRDefault="00C30616">
      <w:pPr>
        <w:pStyle w:val="ConsPlusNormal"/>
        <w:ind w:firstLine="540"/>
        <w:jc w:val="both"/>
      </w:pPr>
      <w:r>
        <w:t>или - для представителя организации/представителя индивидуального предпринимателя</w:t>
      </w:r>
    </w:p>
    <w:p w:rsidR="00C30616" w:rsidRDefault="00C3061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154"/>
        <w:gridCol w:w="4139"/>
        <w:gridCol w:w="2778"/>
      </w:tblGrid>
      <w:tr w:rsidR="00C30616">
        <w:tc>
          <w:tcPr>
            <w:tcW w:w="2154" w:type="dxa"/>
            <w:tcBorders>
              <w:top w:val="nil"/>
              <w:left w:val="nil"/>
              <w:bottom w:val="nil"/>
              <w:right w:val="nil"/>
            </w:tcBorders>
          </w:tcPr>
          <w:p w:rsidR="00C30616" w:rsidRDefault="00C30616">
            <w:pPr>
              <w:pStyle w:val="ConsPlusNormal"/>
              <w:jc w:val="center"/>
            </w:pPr>
            <w:r>
              <w:t>_______________</w:t>
            </w:r>
          </w:p>
          <w:p w:rsidR="00C30616" w:rsidRDefault="00C30616">
            <w:pPr>
              <w:pStyle w:val="ConsPlusNormal"/>
              <w:jc w:val="center"/>
            </w:pPr>
            <w:r>
              <w:t>(подпись)</w:t>
            </w:r>
          </w:p>
        </w:tc>
        <w:tc>
          <w:tcPr>
            <w:tcW w:w="4139" w:type="dxa"/>
            <w:tcBorders>
              <w:top w:val="nil"/>
              <w:left w:val="nil"/>
              <w:bottom w:val="nil"/>
              <w:right w:val="nil"/>
            </w:tcBorders>
          </w:tcPr>
          <w:p w:rsidR="00C30616" w:rsidRDefault="00C30616">
            <w:pPr>
              <w:pStyle w:val="ConsPlusNormal"/>
              <w:jc w:val="center"/>
            </w:pPr>
            <w:r>
              <w:t>______________________________</w:t>
            </w:r>
          </w:p>
          <w:p w:rsidR="00C30616" w:rsidRDefault="00C30616">
            <w:pPr>
              <w:pStyle w:val="ConsPlusNormal"/>
              <w:jc w:val="center"/>
            </w:pPr>
            <w:r>
              <w:t>(Ф.И.О. полностью)</w:t>
            </w:r>
          </w:p>
        </w:tc>
        <w:tc>
          <w:tcPr>
            <w:tcW w:w="2778" w:type="dxa"/>
            <w:tcBorders>
              <w:top w:val="nil"/>
              <w:left w:val="nil"/>
              <w:bottom w:val="nil"/>
              <w:right w:val="nil"/>
            </w:tcBorders>
          </w:tcPr>
          <w:p w:rsidR="00C30616" w:rsidRDefault="00C30616">
            <w:pPr>
              <w:pStyle w:val="ConsPlusNormal"/>
              <w:jc w:val="center"/>
            </w:pPr>
            <w:r>
              <w:t>"__" __________ 20__ г.</w:t>
            </w:r>
          </w:p>
        </w:tc>
      </w:tr>
      <w:tr w:rsidR="00C30616">
        <w:tc>
          <w:tcPr>
            <w:tcW w:w="9071" w:type="dxa"/>
            <w:gridSpan w:val="3"/>
            <w:tcBorders>
              <w:top w:val="nil"/>
              <w:left w:val="nil"/>
              <w:bottom w:val="nil"/>
              <w:right w:val="nil"/>
            </w:tcBorders>
          </w:tcPr>
          <w:p w:rsidR="00C30616" w:rsidRDefault="00C30616">
            <w:pPr>
              <w:pStyle w:val="ConsPlusNormal"/>
            </w:pPr>
            <w:r>
              <w:t>М.П. (при наличии)</w:t>
            </w:r>
          </w:p>
        </w:tc>
      </w:tr>
    </w:tbl>
    <w:p w:rsidR="00C30616" w:rsidRDefault="00C30616">
      <w:pPr>
        <w:pStyle w:val="ConsPlusNormal"/>
        <w:jc w:val="both"/>
      </w:pPr>
    </w:p>
    <w:p w:rsidR="00C30616" w:rsidRDefault="00C30616">
      <w:pPr>
        <w:pStyle w:val="ConsPlusNormal"/>
        <w:ind w:firstLine="540"/>
        <w:jc w:val="both"/>
      </w:pPr>
      <w:r>
        <w:t>Документ, подтверждающий полномочия представителя: ________________________________</w:t>
      </w:r>
    </w:p>
    <w:p w:rsidR="00C30616" w:rsidRDefault="00C30616">
      <w:pPr>
        <w:pStyle w:val="ConsPlusNormal"/>
        <w:spacing w:before="220"/>
        <w:ind w:firstLine="540"/>
        <w:jc w:val="both"/>
      </w:pPr>
      <w:r>
        <w:t>для главного бухгалтера организации/главного бухгалтера индивидуального предпринимателя</w:t>
      </w:r>
    </w:p>
    <w:p w:rsidR="00C30616" w:rsidRDefault="00C3061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154"/>
        <w:gridCol w:w="4139"/>
        <w:gridCol w:w="2778"/>
      </w:tblGrid>
      <w:tr w:rsidR="00C30616">
        <w:tc>
          <w:tcPr>
            <w:tcW w:w="2154" w:type="dxa"/>
            <w:tcBorders>
              <w:top w:val="nil"/>
              <w:left w:val="nil"/>
              <w:bottom w:val="nil"/>
              <w:right w:val="nil"/>
            </w:tcBorders>
          </w:tcPr>
          <w:p w:rsidR="00C30616" w:rsidRDefault="00C30616">
            <w:pPr>
              <w:pStyle w:val="ConsPlusNormal"/>
              <w:jc w:val="center"/>
            </w:pPr>
            <w:r>
              <w:t>______________</w:t>
            </w:r>
          </w:p>
          <w:p w:rsidR="00C30616" w:rsidRDefault="00C30616">
            <w:pPr>
              <w:pStyle w:val="ConsPlusNormal"/>
              <w:jc w:val="center"/>
            </w:pPr>
            <w:r>
              <w:t>(подпись)</w:t>
            </w:r>
          </w:p>
        </w:tc>
        <w:tc>
          <w:tcPr>
            <w:tcW w:w="4139" w:type="dxa"/>
            <w:tcBorders>
              <w:top w:val="nil"/>
              <w:left w:val="nil"/>
              <w:bottom w:val="nil"/>
              <w:right w:val="nil"/>
            </w:tcBorders>
          </w:tcPr>
          <w:p w:rsidR="00C30616" w:rsidRDefault="00C30616">
            <w:pPr>
              <w:pStyle w:val="ConsPlusNormal"/>
              <w:jc w:val="center"/>
            </w:pPr>
            <w:r>
              <w:t>______________________________</w:t>
            </w:r>
          </w:p>
          <w:p w:rsidR="00C30616" w:rsidRDefault="00C30616">
            <w:pPr>
              <w:pStyle w:val="ConsPlusNormal"/>
              <w:jc w:val="center"/>
            </w:pPr>
            <w:r>
              <w:t>(Ф.И.О. полностью)</w:t>
            </w:r>
          </w:p>
        </w:tc>
        <w:tc>
          <w:tcPr>
            <w:tcW w:w="2778" w:type="dxa"/>
            <w:tcBorders>
              <w:top w:val="nil"/>
              <w:left w:val="nil"/>
              <w:bottom w:val="nil"/>
              <w:right w:val="nil"/>
            </w:tcBorders>
          </w:tcPr>
          <w:p w:rsidR="00C30616" w:rsidRDefault="00C30616">
            <w:pPr>
              <w:pStyle w:val="ConsPlusNormal"/>
              <w:jc w:val="center"/>
            </w:pPr>
            <w:r>
              <w:t>"__" __________ 20__ г.</w:t>
            </w:r>
          </w:p>
        </w:tc>
      </w:tr>
    </w:tbl>
    <w:p w:rsidR="00C30616" w:rsidRDefault="00C30616">
      <w:pPr>
        <w:pStyle w:val="ConsPlusNormal"/>
        <w:jc w:val="both"/>
      </w:pPr>
    </w:p>
    <w:p w:rsidR="00C30616" w:rsidRDefault="00C30616">
      <w:pPr>
        <w:pStyle w:val="ConsPlusNormal"/>
        <w:jc w:val="both"/>
      </w:pPr>
    </w:p>
    <w:p w:rsidR="00C30616" w:rsidRDefault="00C30616">
      <w:pPr>
        <w:pStyle w:val="ConsPlusNormal"/>
        <w:jc w:val="both"/>
      </w:pPr>
    </w:p>
    <w:p w:rsidR="00C30616" w:rsidRDefault="00C30616">
      <w:pPr>
        <w:pStyle w:val="ConsPlusNormal"/>
        <w:jc w:val="both"/>
      </w:pPr>
    </w:p>
    <w:p w:rsidR="00C30616" w:rsidRDefault="00C30616">
      <w:pPr>
        <w:pStyle w:val="ConsPlusNormal"/>
        <w:jc w:val="both"/>
      </w:pPr>
    </w:p>
    <w:p w:rsidR="00C30616" w:rsidRDefault="00C30616">
      <w:pPr>
        <w:pStyle w:val="ConsPlusNormal"/>
        <w:jc w:val="right"/>
        <w:outlineLvl w:val="1"/>
      </w:pPr>
      <w:r>
        <w:t>Приложение N 2</w:t>
      </w:r>
    </w:p>
    <w:p w:rsidR="00C30616" w:rsidRDefault="00C30616">
      <w:pPr>
        <w:pStyle w:val="ConsPlusNormal"/>
        <w:jc w:val="right"/>
      </w:pPr>
      <w:r>
        <w:t>к Порядку отбора субъектов</w:t>
      </w:r>
    </w:p>
    <w:p w:rsidR="00C30616" w:rsidRDefault="00C30616">
      <w:pPr>
        <w:pStyle w:val="ConsPlusNormal"/>
        <w:jc w:val="right"/>
      </w:pPr>
      <w:r>
        <w:t>малого и среднего предпринимательства</w:t>
      </w:r>
    </w:p>
    <w:p w:rsidR="00C30616" w:rsidRDefault="00C30616">
      <w:pPr>
        <w:pStyle w:val="ConsPlusNormal"/>
        <w:jc w:val="right"/>
      </w:pPr>
      <w:r>
        <w:t>для предоставления государственной поддержки</w:t>
      </w:r>
    </w:p>
    <w:p w:rsidR="00C30616" w:rsidRDefault="00C30616">
      <w:pPr>
        <w:pStyle w:val="ConsPlusNormal"/>
        <w:jc w:val="right"/>
      </w:pPr>
      <w:r>
        <w:t>в форме субсидии</w:t>
      </w:r>
    </w:p>
    <w:p w:rsidR="00C30616" w:rsidRDefault="00C306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0616">
        <w:trPr>
          <w:jc w:val="center"/>
        </w:trPr>
        <w:tc>
          <w:tcPr>
            <w:tcW w:w="9294" w:type="dxa"/>
            <w:tcBorders>
              <w:top w:val="nil"/>
              <w:left w:val="single" w:sz="24" w:space="0" w:color="CED3F1"/>
              <w:bottom w:val="nil"/>
              <w:right w:val="single" w:sz="24" w:space="0" w:color="F4F3F8"/>
            </w:tcBorders>
            <w:shd w:val="clear" w:color="auto" w:fill="F4F3F8"/>
          </w:tcPr>
          <w:p w:rsidR="00C30616" w:rsidRDefault="00C30616">
            <w:pPr>
              <w:pStyle w:val="ConsPlusNormal"/>
              <w:jc w:val="center"/>
            </w:pPr>
            <w:r>
              <w:rPr>
                <w:color w:val="392C69"/>
              </w:rPr>
              <w:t>Список изменяющих документов</w:t>
            </w:r>
          </w:p>
          <w:p w:rsidR="00C30616" w:rsidRDefault="00C30616">
            <w:pPr>
              <w:pStyle w:val="ConsPlusNormal"/>
              <w:jc w:val="center"/>
            </w:pPr>
            <w:r>
              <w:rPr>
                <w:color w:val="392C69"/>
              </w:rPr>
              <w:t xml:space="preserve">(в ред. </w:t>
            </w:r>
            <w:hyperlink r:id="rId225" w:history="1">
              <w:r>
                <w:rPr>
                  <w:color w:val="0000FF"/>
                </w:rPr>
                <w:t>постановления</w:t>
              </w:r>
            </w:hyperlink>
            <w:r>
              <w:rPr>
                <w:color w:val="392C69"/>
              </w:rPr>
              <w:t xml:space="preserve"> Правительства Тюменской области от 17.06.2019 N 195-п)</w:t>
            </w:r>
          </w:p>
        </w:tc>
      </w:tr>
    </w:tbl>
    <w:p w:rsidR="00C30616" w:rsidRDefault="00C30616">
      <w:pPr>
        <w:pStyle w:val="ConsPlusNormal"/>
        <w:jc w:val="both"/>
      </w:pPr>
    </w:p>
    <w:p w:rsidR="00C30616" w:rsidRDefault="00C30616">
      <w:pPr>
        <w:pStyle w:val="ConsPlusNormal"/>
        <w:jc w:val="center"/>
      </w:pPr>
      <w:bookmarkStart w:id="42" w:name="P596"/>
      <w:bookmarkEnd w:id="42"/>
      <w:r>
        <w:t>СПРАВКА</w:t>
      </w:r>
    </w:p>
    <w:p w:rsidR="00C30616" w:rsidRDefault="00C30616">
      <w:pPr>
        <w:pStyle w:val="ConsPlusNormal"/>
        <w:jc w:val="center"/>
      </w:pPr>
      <w:r>
        <w:t xml:space="preserve">О СУБЪЕКТЕ ПРЕДПРИНИМАТЕЛЬСТВА </w:t>
      </w:r>
      <w:hyperlink w:anchor="P668" w:history="1">
        <w:r>
          <w:rPr>
            <w:color w:val="0000FF"/>
          </w:rPr>
          <w:t>&lt;*&gt;</w:t>
        </w:r>
      </w:hyperlink>
    </w:p>
    <w:p w:rsidR="00C30616" w:rsidRDefault="00C3061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4"/>
        <w:gridCol w:w="6973"/>
        <w:gridCol w:w="1237"/>
      </w:tblGrid>
      <w:tr w:rsidR="00C30616">
        <w:tc>
          <w:tcPr>
            <w:tcW w:w="814" w:type="dxa"/>
          </w:tcPr>
          <w:p w:rsidR="00C30616" w:rsidRDefault="00C30616">
            <w:pPr>
              <w:pStyle w:val="ConsPlusNormal"/>
              <w:jc w:val="center"/>
            </w:pPr>
            <w:r>
              <w:t>1</w:t>
            </w:r>
          </w:p>
        </w:tc>
        <w:tc>
          <w:tcPr>
            <w:tcW w:w="6973" w:type="dxa"/>
          </w:tcPr>
          <w:p w:rsidR="00C30616" w:rsidRDefault="00C30616">
            <w:pPr>
              <w:pStyle w:val="ConsPlusNormal"/>
            </w:pPr>
            <w:r>
              <w:t>Название субъекта предпринимательства (организационно-правовая форма, полное и сокращенное название)</w:t>
            </w:r>
          </w:p>
        </w:tc>
        <w:tc>
          <w:tcPr>
            <w:tcW w:w="1237" w:type="dxa"/>
          </w:tcPr>
          <w:p w:rsidR="00C30616" w:rsidRDefault="00C30616">
            <w:pPr>
              <w:pStyle w:val="ConsPlusNormal"/>
            </w:pPr>
          </w:p>
        </w:tc>
      </w:tr>
      <w:tr w:rsidR="00C30616">
        <w:tc>
          <w:tcPr>
            <w:tcW w:w="814" w:type="dxa"/>
          </w:tcPr>
          <w:p w:rsidR="00C30616" w:rsidRDefault="00C30616">
            <w:pPr>
              <w:pStyle w:val="ConsPlusNormal"/>
              <w:jc w:val="center"/>
            </w:pPr>
            <w:r>
              <w:lastRenderedPageBreak/>
              <w:t>2</w:t>
            </w:r>
          </w:p>
        </w:tc>
        <w:tc>
          <w:tcPr>
            <w:tcW w:w="6973" w:type="dxa"/>
          </w:tcPr>
          <w:p w:rsidR="00C30616" w:rsidRDefault="00C30616">
            <w:pPr>
              <w:pStyle w:val="ConsPlusNormal"/>
            </w:pPr>
            <w:r>
              <w:t>ИНН субъекта предпринимательства</w:t>
            </w:r>
          </w:p>
        </w:tc>
        <w:tc>
          <w:tcPr>
            <w:tcW w:w="1237" w:type="dxa"/>
          </w:tcPr>
          <w:p w:rsidR="00C30616" w:rsidRDefault="00C30616">
            <w:pPr>
              <w:pStyle w:val="ConsPlusNormal"/>
            </w:pPr>
          </w:p>
        </w:tc>
      </w:tr>
      <w:tr w:rsidR="00C30616">
        <w:tc>
          <w:tcPr>
            <w:tcW w:w="814" w:type="dxa"/>
          </w:tcPr>
          <w:p w:rsidR="00C30616" w:rsidRDefault="00C30616">
            <w:pPr>
              <w:pStyle w:val="ConsPlusNormal"/>
              <w:jc w:val="center"/>
            </w:pPr>
            <w:r>
              <w:t>3</w:t>
            </w:r>
          </w:p>
        </w:tc>
        <w:tc>
          <w:tcPr>
            <w:tcW w:w="6973" w:type="dxa"/>
          </w:tcPr>
          <w:p w:rsidR="00C30616" w:rsidRDefault="00C30616">
            <w:pPr>
              <w:pStyle w:val="ConsPlusNormal"/>
            </w:pPr>
            <w:r>
              <w:t>Система налогообложения субъекта предпринимательства</w:t>
            </w:r>
          </w:p>
        </w:tc>
        <w:tc>
          <w:tcPr>
            <w:tcW w:w="1237" w:type="dxa"/>
          </w:tcPr>
          <w:p w:rsidR="00C30616" w:rsidRDefault="00C30616">
            <w:pPr>
              <w:pStyle w:val="ConsPlusNormal"/>
            </w:pPr>
          </w:p>
        </w:tc>
      </w:tr>
      <w:tr w:rsidR="00C30616">
        <w:tc>
          <w:tcPr>
            <w:tcW w:w="814" w:type="dxa"/>
            <w:vMerge w:val="restart"/>
          </w:tcPr>
          <w:p w:rsidR="00C30616" w:rsidRDefault="00C30616">
            <w:pPr>
              <w:pStyle w:val="ConsPlusNormal"/>
              <w:jc w:val="center"/>
            </w:pPr>
            <w:r>
              <w:t>4</w:t>
            </w:r>
          </w:p>
        </w:tc>
        <w:tc>
          <w:tcPr>
            <w:tcW w:w="8210" w:type="dxa"/>
            <w:gridSpan w:val="2"/>
          </w:tcPr>
          <w:p w:rsidR="00C30616" w:rsidRDefault="00C30616">
            <w:pPr>
              <w:pStyle w:val="ConsPlusNormal"/>
            </w:pPr>
            <w:r>
              <w:t xml:space="preserve">Вид экономической деятельности субъекта предпринимательства, для осуществления которой фактически приобретен (-ы) предмет (-ы) лизинга (код </w:t>
            </w:r>
            <w:hyperlink r:id="rId226" w:history="1">
              <w:r>
                <w:rPr>
                  <w:color w:val="0000FF"/>
                </w:rPr>
                <w:t>ОКВЭД</w:t>
              </w:r>
              <w:proofErr w:type="gramStart"/>
              <w:r>
                <w:rPr>
                  <w:color w:val="0000FF"/>
                </w:rPr>
                <w:t>2</w:t>
              </w:r>
              <w:proofErr w:type="gramEnd"/>
            </w:hyperlink>
            <w:r>
              <w:t>)</w:t>
            </w:r>
          </w:p>
        </w:tc>
      </w:tr>
      <w:tr w:rsidR="00C30616">
        <w:tc>
          <w:tcPr>
            <w:tcW w:w="814" w:type="dxa"/>
            <w:vMerge/>
          </w:tcPr>
          <w:p w:rsidR="00C30616" w:rsidRDefault="00C30616"/>
        </w:tc>
        <w:tc>
          <w:tcPr>
            <w:tcW w:w="6973" w:type="dxa"/>
          </w:tcPr>
          <w:p w:rsidR="00C30616" w:rsidRDefault="00C30616">
            <w:pPr>
              <w:pStyle w:val="ConsPlusNormal"/>
            </w:pPr>
            <w:r>
              <w:t>Наименование предмета лизинга в соответствии с технической документацией</w:t>
            </w:r>
          </w:p>
        </w:tc>
        <w:tc>
          <w:tcPr>
            <w:tcW w:w="1237" w:type="dxa"/>
          </w:tcPr>
          <w:p w:rsidR="00C30616" w:rsidRDefault="00C30616">
            <w:pPr>
              <w:pStyle w:val="ConsPlusNormal"/>
              <w:jc w:val="center"/>
            </w:pPr>
            <w:r>
              <w:t xml:space="preserve">код (ы) </w:t>
            </w:r>
            <w:hyperlink r:id="rId227" w:history="1">
              <w:r>
                <w:rPr>
                  <w:color w:val="0000FF"/>
                </w:rPr>
                <w:t>ОКВЭД</w:t>
              </w:r>
              <w:proofErr w:type="gramStart"/>
              <w:r>
                <w:rPr>
                  <w:color w:val="0000FF"/>
                </w:rPr>
                <w:t>2</w:t>
              </w:r>
              <w:proofErr w:type="gramEnd"/>
            </w:hyperlink>
          </w:p>
        </w:tc>
      </w:tr>
      <w:tr w:rsidR="00C30616">
        <w:tc>
          <w:tcPr>
            <w:tcW w:w="814" w:type="dxa"/>
          </w:tcPr>
          <w:p w:rsidR="00C30616" w:rsidRDefault="00C30616">
            <w:pPr>
              <w:pStyle w:val="ConsPlusNormal"/>
              <w:jc w:val="center"/>
            </w:pPr>
            <w:r>
              <w:t>4.1</w:t>
            </w:r>
          </w:p>
        </w:tc>
        <w:tc>
          <w:tcPr>
            <w:tcW w:w="6973" w:type="dxa"/>
          </w:tcPr>
          <w:p w:rsidR="00C30616" w:rsidRDefault="00C30616">
            <w:pPr>
              <w:pStyle w:val="ConsPlusNormal"/>
            </w:pPr>
          </w:p>
        </w:tc>
        <w:tc>
          <w:tcPr>
            <w:tcW w:w="1237" w:type="dxa"/>
          </w:tcPr>
          <w:p w:rsidR="00C30616" w:rsidRDefault="00C30616">
            <w:pPr>
              <w:pStyle w:val="ConsPlusNormal"/>
            </w:pPr>
          </w:p>
        </w:tc>
      </w:tr>
      <w:tr w:rsidR="00C30616">
        <w:tc>
          <w:tcPr>
            <w:tcW w:w="814" w:type="dxa"/>
          </w:tcPr>
          <w:p w:rsidR="00C30616" w:rsidRDefault="00C30616">
            <w:pPr>
              <w:pStyle w:val="ConsPlusNormal"/>
              <w:jc w:val="center"/>
            </w:pPr>
            <w:r>
              <w:t>...</w:t>
            </w:r>
          </w:p>
        </w:tc>
        <w:tc>
          <w:tcPr>
            <w:tcW w:w="6973" w:type="dxa"/>
          </w:tcPr>
          <w:p w:rsidR="00C30616" w:rsidRDefault="00C30616">
            <w:pPr>
              <w:pStyle w:val="ConsPlusNormal"/>
            </w:pPr>
          </w:p>
        </w:tc>
        <w:tc>
          <w:tcPr>
            <w:tcW w:w="1237" w:type="dxa"/>
          </w:tcPr>
          <w:p w:rsidR="00C30616" w:rsidRDefault="00C30616">
            <w:pPr>
              <w:pStyle w:val="ConsPlusNormal"/>
            </w:pPr>
          </w:p>
        </w:tc>
      </w:tr>
      <w:tr w:rsidR="00C30616">
        <w:tc>
          <w:tcPr>
            <w:tcW w:w="814" w:type="dxa"/>
          </w:tcPr>
          <w:p w:rsidR="00C30616" w:rsidRDefault="00C30616">
            <w:pPr>
              <w:pStyle w:val="ConsPlusNormal"/>
              <w:jc w:val="center"/>
            </w:pPr>
            <w:r>
              <w:t>5</w:t>
            </w:r>
          </w:p>
        </w:tc>
        <w:tc>
          <w:tcPr>
            <w:tcW w:w="6973" w:type="dxa"/>
          </w:tcPr>
          <w:p w:rsidR="00C30616" w:rsidRDefault="00C30616">
            <w:pPr>
              <w:pStyle w:val="ConsPlusNormal"/>
            </w:pPr>
            <w:r>
              <w:t>Юридический адрес</w:t>
            </w:r>
          </w:p>
        </w:tc>
        <w:tc>
          <w:tcPr>
            <w:tcW w:w="1237" w:type="dxa"/>
          </w:tcPr>
          <w:p w:rsidR="00C30616" w:rsidRDefault="00C30616">
            <w:pPr>
              <w:pStyle w:val="ConsPlusNormal"/>
            </w:pPr>
          </w:p>
        </w:tc>
      </w:tr>
      <w:tr w:rsidR="00C30616">
        <w:tc>
          <w:tcPr>
            <w:tcW w:w="814" w:type="dxa"/>
          </w:tcPr>
          <w:p w:rsidR="00C30616" w:rsidRDefault="00C30616">
            <w:pPr>
              <w:pStyle w:val="ConsPlusNormal"/>
              <w:jc w:val="center"/>
            </w:pPr>
            <w:r>
              <w:t>6</w:t>
            </w:r>
          </w:p>
        </w:tc>
        <w:tc>
          <w:tcPr>
            <w:tcW w:w="6973" w:type="dxa"/>
          </w:tcPr>
          <w:p w:rsidR="00C30616" w:rsidRDefault="00C30616">
            <w:pPr>
              <w:pStyle w:val="ConsPlusNormal"/>
            </w:pPr>
            <w:r>
              <w:t xml:space="preserve">Фактический адрес </w:t>
            </w:r>
            <w:hyperlink w:anchor="P669" w:history="1">
              <w:r>
                <w:rPr>
                  <w:color w:val="0000FF"/>
                </w:rPr>
                <w:t>&lt;**&gt;</w:t>
              </w:r>
            </w:hyperlink>
          </w:p>
        </w:tc>
        <w:tc>
          <w:tcPr>
            <w:tcW w:w="1237" w:type="dxa"/>
          </w:tcPr>
          <w:p w:rsidR="00C30616" w:rsidRDefault="00C30616">
            <w:pPr>
              <w:pStyle w:val="ConsPlusNormal"/>
            </w:pPr>
          </w:p>
        </w:tc>
      </w:tr>
      <w:tr w:rsidR="00C30616">
        <w:tc>
          <w:tcPr>
            <w:tcW w:w="814" w:type="dxa"/>
          </w:tcPr>
          <w:p w:rsidR="00C30616" w:rsidRDefault="00C30616">
            <w:pPr>
              <w:pStyle w:val="ConsPlusNormal"/>
              <w:jc w:val="center"/>
            </w:pPr>
            <w:r>
              <w:t>7</w:t>
            </w:r>
          </w:p>
        </w:tc>
        <w:tc>
          <w:tcPr>
            <w:tcW w:w="6973" w:type="dxa"/>
          </w:tcPr>
          <w:p w:rsidR="00C30616" w:rsidRDefault="00C30616">
            <w:pPr>
              <w:pStyle w:val="ConsPlusNormal"/>
            </w:pPr>
            <w:r>
              <w:t>Телефон, факс, e-</w:t>
            </w:r>
            <w:proofErr w:type="spellStart"/>
            <w:r>
              <w:t>mail</w:t>
            </w:r>
            <w:proofErr w:type="spellEnd"/>
          </w:p>
        </w:tc>
        <w:tc>
          <w:tcPr>
            <w:tcW w:w="1237" w:type="dxa"/>
          </w:tcPr>
          <w:p w:rsidR="00C30616" w:rsidRDefault="00C30616">
            <w:pPr>
              <w:pStyle w:val="ConsPlusNormal"/>
            </w:pPr>
          </w:p>
        </w:tc>
      </w:tr>
      <w:tr w:rsidR="00C30616">
        <w:tc>
          <w:tcPr>
            <w:tcW w:w="814" w:type="dxa"/>
          </w:tcPr>
          <w:p w:rsidR="00C30616" w:rsidRDefault="00C30616">
            <w:pPr>
              <w:pStyle w:val="ConsPlusNormal"/>
              <w:jc w:val="center"/>
            </w:pPr>
            <w:r>
              <w:t>8</w:t>
            </w:r>
          </w:p>
        </w:tc>
        <w:tc>
          <w:tcPr>
            <w:tcW w:w="6973" w:type="dxa"/>
          </w:tcPr>
          <w:p w:rsidR="00C30616" w:rsidRDefault="00C30616">
            <w:pPr>
              <w:pStyle w:val="ConsPlusNormal"/>
            </w:pPr>
            <w:r>
              <w:t>Банковские реквизиты</w:t>
            </w:r>
          </w:p>
        </w:tc>
        <w:tc>
          <w:tcPr>
            <w:tcW w:w="1237" w:type="dxa"/>
          </w:tcPr>
          <w:p w:rsidR="00C30616" w:rsidRDefault="00C30616">
            <w:pPr>
              <w:pStyle w:val="ConsPlusNormal"/>
            </w:pPr>
          </w:p>
        </w:tc>
      </w:tr>
      <w:tr w:rsidR="00C30616">
        <w:tc>
          <w:tcPr>
            <w:tcW w:w="814" w:type="dxa"/>
          </w:tcPr>
          <w:p w:rsidR="00C30616" w:rsidRDefault="00C30616">
            <w:pPr>
              <w:pStyle w:val="ConsPlusNormal"/>
              <w:jc w:val="center"/>
            </w:pPr>
            <w:r>
              <w:t>9</w:t>
            </w:r>
          </w:p>
        </w:tc>
        <w:tc>
          <w:tcPr>
            <w:tcW w:w="6973" w:type="dxa"/>
          </w:tcPr>
          <w:p w:rsidR="00C30616" w:rsidRDefault="00C30616">
            <w:pPr>
              <w:pStyle w:val="ConsPlusNormal"/>
            </w:pPr>
            <w:r>
              <w:t>Информация о просроченной задолженности по ранее предоставленным за счет средств областного бюджета кредитам и займам</w:t>
            </w:r>
          </w:p>
        </w:tc>
        <w:tc>
          <w:tcPr>
            <w:tcW w:w="1237" w:type="dxa"/>
          </w:tcPr>
          <w:p w:rsidR="00C30616" w:rsidRDefault="00C30616">
            <w:pPr>
              <w:pStyle w:val="ConsPlusNormal"/>
            </w:pPr>
          </w:p>
        </w:tc>
      </w:tr>
      <w:tr w:rsidR="00C30616">
        <w:tc>
          <w:tcPr>
            <w:tcW w:w="814" w:type="dxa"/>
          </w:tcPr>
          <w:p w:rsidR="00C30616" w:rsidRDefault="00C30616">
            <w:pPr>
              <w:pStyle w:val="ConsPlusNormal"/>
              <w:jc w:val="center"/>
            </w:pPr>
            <w:r>
              <w:t>10</w:t>
            </w:r>
          </w:p>
        </w:tc>
        <w:tc>
          <w:tcPr>
            <w:tcW w:w="6973" w:type="dxa"/>
          </w:tcPr>
          <w:p w:rsidR="00C30616" w:rsidRDefault="00C30616">
            <w:pPr>
              <w:pStyle w:val="ConsPlusNormal"/>
            </w:pPr>
            <w:r>
              <w:t>Информация о нахождении организации в стадии реорганизации, ликвидации или банкротства</w:t>
            </w:r>
          </w:p>
        </w:tc>
        <w:tc>
          <w:tcPr>
            <w:tcW w:w="1237" w:type="dxa"/>
          </w:tcPr>
          <w:p w:rsidR="00C30616" w:rsidRDefault="00C30616">
            <w:pPr>
              <w:pStyle w:val="ConsPlusNormal"/>
            </w:pPr>
          </w:p>
        </w:tc>
      </w:tr>
      <w:tr w:rsidR="00C30616">
        <w:tc>
          <w:tcPr>
            <w:tcW w:w="814" w:type="dxa"/>
          </w:tcPr>
          <w:p w:rsidR="00C30616" w:rsidRDefault="00C30616">
            <w:pPr>
              <w:pStyle w:val="ConsPlusNormal"/>
              <w:jc w:val="center"/>
            </w:pPr>
            <w:r>
              <w:t>11</w:t>
            </w:r>
          </w:p>
        </w:tc>
        <w:tc>
          <w:tcPr>
            <w:tcW w:w="6973" w:type="dxa"/>
          </w:tcPr>
          <w:p w:rsidR="00C30616" w:rsidRDefault="00C30616">
            <w:pPr>
              <w:pStyle w:val="ConsPlusNormal"/>
            </w:pPr>
            <w:r>
              <w:t>Информация об имуществе, на которое наложен арест</w:t>
            </w:r>
          </w:p>
        </w:tc>
        <w:tc>
          <w:tcPr>
            <w:tcW w:w="1237" w:type="dxa"/>
          </w:tcPr>
          <w:p w:rsidR="00C30616" w:rsidRDefault="00C30616">
            <w:pPr>
              <w:pStyle w:val="ConsPlusNormal"/>
            </w:pPr>
          </w:p>
        </w:tc>
      </w:tr>
      <w:tr w:rsidR="00C30616">
        <w:tc>
          <w:tcPr>
            <w:tcW w:w="814" w:type="dxa"/>
          </w:tcPr>
          <w:p w:rsidR="00C30616" w:rsidRDefault="00C30616">
            <w:pPr>
              <w:pStyle w:val="ConsPlusNormal"/>
              <w:jc w:val="center"/>
            </w:pPr>
            <w:r>
              <w:t>12</w:t>
            </w:r>
          </w:p>
        </w:tc>
        <w:tc>
          <w:tcPr>
            <w:tcW w:w="6973" w:type="dxa"/>
          </w:tcPr>
          <w:p w:rsidR="00C30616" w:rsidRDefault="00C30616">
            <w:pPr>
              <w:pStyle w:val="ConsPlusNormal"/>
            </w:pPr>
            <w:r>
              <w:t>Краткое описание истории предпринимательской деятельности субъекта предпринимательства</w:t>
            </w:r>
          </w:p>
        </w:tc>
        <w:tc>
          <w:tcPr>
            <w:tcW w:w="1237" w:type="dxa"/>
          </w:tcPr>
          <w:p w:rsidR="00C30616" w:rsidRDefault="00C30616">
            <w:pPr>
              <w:pStyle w:val="ConsPlusNormal"/>
            </w:pPr>
          </w:p>
        </w:tc>
      </w:tr>
      <w:tr w:rsidR="00C30616">
        <w:tc>
          <w:tcPr>
            <w:tcW w:w="814" w:type="dxa"/>
          </w:tcPr>
          <w:p w:rsidR="00C30616" w:rsidRDefault="00C30616">
            <w:pPr>
              <w:pStyle w:val="ConsPlusNormal"/>
              <w:jc w:val="center"/>
            </w:pPr>
            <w:r>
              <w:t>13</w:t>
            </w:r>
          </w:p>
        </w:tc>
        <w:tc>
          <w:tcPr>
            <w:tcW w:w="6973" w:type="dxa"/>
          </w:tcPr>
          <w:p w:rsidR="00C30616" w:rsidRDefault="00C30616">
            <w:pPr>
              <w:pStyle w:val="ConsPlusNormal"/>
            </w:pPr>
            <w:r>
              <w:t xml:space="preserve">Перечень основной продукции и услуг, предлагаемых субъектом предпринимательства в настоящее время </w:t>
            </w:r>
            <w:hyperlink w:anchor="P670" w:history="1">
              <w:r>
                <w:rPr>
                  <w:color w:val="0000FF"/>
                </w:rPr>
                <w:t>&lt;***&gt;</w:t>
              </w:r>
            </w:hyperlink>
          </w:p>
        </w:tc>
        <w:tc>
          <w:tcPr>
            <w:tcW w:w="1237" w:type="dxa"/>
          </w:tcPr>
          <w:p w:rsidR="00C30616" w:rsidRDefault="00C30616">
            <w:pPr>
              <w:pStyle w:val="ConsPlusNormal"/>
            </w:pPr>
          </w:p>
        </w:tc>
      </w:tr>
      <w:tr w:rsidR="00C30616">
        <w:tc>
          <w:tcPr>
            <w:tcW w:w="814" w:type="dxa"/>
          </w:tcPr>
          <w:p w:rsidR="00C30616" w:rsidRDefault="00C30616">
            <w:pPr>
              <w:pStyle w:val="ConsPlusNormal"/>
              <w:jc w:val="center"/>
            </w:pPr>
            <w:r>
              <w:t>14</w:t>
            </w:r>
          </w:p>
        </w:tc>
        <w:tc>
          <w:tcPr>
            <w:tcW w:w="6973" w:type="dxa"/>
          </w:tcPr>
          <w:p w:rsidR="00C30616" w:rsidRDefault="00C30616">
            <w:pPr>
              <w:pStyle w:val="ConsPlusNormal"/>
            </w:pPr>
            <w:r>
              <w:t xml:space="preserve">Суть проекта </w:t>
            </w:r>
            <w:hyperlink w:anchor="P671" w:history="1">
              <w:r>
                <w:rPr>
                  <w:color w:val="0000FF"/>
                </w:rPr>
                <w:t>&lt;****&gt;</w:t>
              </w:r>
            </w:hyperlink>
          </w:p>
        </w:tc>
        <w:tc>
          <w:tcPr>
            <w:tcW w:w="1237" w:type="dxa"/>
          </w:tcPr>
          <w:p w:rsidR="00C30616" w:rsidRDefault="00C30616">
            <w:pPr>
              <w:pStyle w:val="ConsPlusNormal"/>
            </w:pPr>
          </w:p>
        </w:tc>
      </w:tr>
      <w:tr w:rsidR="00C30616">
        <w:tc>
          <w:tcPr>
            <w:tcW w:w="814" w:type="dxa"/>
          </w:tcPr>
          <w:p w:rsidR="00C30616" w:rsidRDefault="00C30616">
            <w:pPr>
              <w:pStyle w:val="ConsPlusNormal"/>
              <w:jc w:val="center"/>
            </w:pPr>
            <w:r>
              <w:t>15</w:t>
            </w:r>
          </w:p>
        </w:tc>
        <w:tc>
          <w:tcPr>
            <w:tcW w:w="6973" w:type="dxa"/>
          </w:tcPr>
          <w:p w:rsidR="00C30616" w:rsidRDefault="00C30616">
            <w:pPr>
              <w:pStyle w:val="ConsPlusNormal"/>
            </w:pPr>
            <w:r>
              <w:t xml:space="preserve">Описать создаваемые продукты, услуги (ассортимент, сравнение потребительских свойств с аналогичными продуктами конкурентов) </w:t>
            </w:r>
            <w:hyperlink w:anchor="P672" w:history="1">
              <w:r>
                <w:rPr>
                  <w:color w:val="0000FF"/>
                </w:rPr>
                <w:t>&lt;*****&gt;</w:t>
              </w:r>
            </w:hyperlink>
          </w:p>
        </w:tc>
        <w:tc>
          <w:tcPr>
            <w:tcW w:w="1237" w:type="dxa"/>
          </w:tcPr>
          <w:p w:rsidR="00C30616" w:rsidRDefault="00C30616">
            <w:pPr>
              <w:pStyle w:val="ConsPlusNormal"/>
            </w:pPr>
          </w:p>
        </w:tc>
      </w:tr>
      <w:tr w:rsidR="00C30616">
        <w:tc>
          <w:tcPr>
            <w:tcW w:w="814" w:type="dxa"/>
          </w:tcPr>
          <w:p w:rsidR="00C30616" w:rsidRDefault="00C30616">
            <w:pPr>
              <w:pStyle w:val="ConsPlusNormal"/>
              <w:jc w:val="center"/>
            </w:pPr>
            <w:r>
              <w:t>16</w:t>
            </w:r>
          </w:p>
        </w:tc>
        <w:tc>
          <w:tcPr>
            <w:tcW w:w="6973" w:type="dxa"/>
          </w:tcPr>
          <w:p w:rsidR="00C30616" w:rsidRDefault="00C30616">
            <w:pPr>
              <w:pStyle w:val="ConsPlusNormal"/>
            </w:pPr>
            <w:r>
              <w:t xml:space="preserve">Описать рынки сбыта продукции, услуг. Целевые группы (юридические лица, физические лица) </w:t>
            </w:r>
            <w:hyperlink w:anchor="P673" w:history="1">
              <w:r>
                <w:rPr>
                  <w:color w:val="0000FF"/>
                </w:rPr>
                <w:t>&lt;******&gt;</w:t>
              </w:r>
            </w:hyperlink>
          </w:p>
        </w:tc>
        <w:tc>
          <w:tcPr>
            <w:tcW w:w="1237" w:type="dxa"/>
          </w:tcPr>
          <w:p w:rsidR="00C30616" w:rsidRDefault="00C30616">
            <w:pPr>
              <w:pStyle w:val="ConsPlusNormal"/>
            </w:pPr>
          </w:p>
        </w:tc>
      </w:tr>
      <w:tr w:rsidR="00C30616">
        <w:tc>
          <w:tcPr>
            <w:tcW w:w="814" w:type="dxa"/>
          </w:tcPr>
          <w:p w:rsidR="00C30616" w:rsidRDefault="00C30616">
            <w:pPr>
              <w:pStyle w:val="ConsPlusNormal"/>
              <w:jc w:val="center"/>
            </w:pPr>
            <w:r>
              <w:t>17</w:t>
            </w:r>
          </w:p>
        </w:tc>
        <w:tc>
          <w:tcPr>
            <w:tcW w:w="6973" w:type="dxa"/>
          </w:tcPr>
          <w:p w:rsidR="00C30616" w:rsidRDefault="00C30616">
            <w:pPr>
              <w:pStyle w:val="ConsPlusNormal"/>
            </w:pPr>
            <w:r>
              <w:t xml:space="preserve">Указать, где будет изготавливаться продукция (на действующем или планируемом предприятии) </w:t>
            </w:r>
            <w:hyperlink w:anchor="P674" w:history="1">
              <w:r>
                <w:rPr>
                  <w:color w:val="0000FF"/>
                </w:rPr>
                <w:t>&lt;*******&gt;</w:t>
              </w:r>
            </w:hyperlink>
          </w:p>
        </w:tc>
        <w:tc>
          <w:tcPr>
            <w:tcW w:w="1237" w:type="dxa"/>
          </w:tcPr>
          <w:p w:rsidR="00C30616" w:rsidRDefault="00C30616">
            <w:pPr>
              <w:pStyle w:val="ConsPlusNormal"/>
            </w:pPr>
          </w:p>
        </w:tc>
      </w:tr>
      <w:tr w:rsidR="00C30616">
        <w:tc>
          <w:tcPr>
            <w:tcW w:w="814" w:type="dxa"/>
          </w:tcPr>
          <w:p w:rsidR="00C30616" w:rsidRDefault="00C30616">
            <w:pPr>
              <w:pStyle w:val="ConsPlusNormal"/>
              <w:jc w:val="center"/>
            </w:pPr>
            <w:r>
              <w:t>18</w:t>
            </w:r>
          </w:p>
        </w:tc>
        <w:tc>
          <w:tcPr>
            <w:tcW w:w="6973" w:type="dxa"/>
          </w:tcPr>
          <w:p w:rsidR="00C30616" w:rsidRDefault="00C30616">
            <w:pPr>
              <w:pStyle w:val="ConsPlusNormal"/>
            </w:pPr>
            <w:r>
              <w:t>Руководитель организации (Ф.И.О., должность, телефон)</w:t>
            </w:r>
          </w:p>
        </w:tc>
        <w:tc>
          <w:tcPr>
            <w:tcW w:w="1237" w:type="dxa"/>
          </w:tcPr>
          <w:p w:rsidR="00C30616" w:rsidRDefault="00C30616">
            <w:pPr>
              <w:pStyle w:val="ConsPlusNormal"/>
            </w:pPr>
          </w:p>
        </w:tc>
      </w:tr>
      <w:tr w:rsidR="00C30616">
        <w:tc>
          <w:tcPr>
            <w:tcW w:w="814" w:type="dxa"/>
          </w:tcPr>
          <w:p w:rsidR="00C30616" w:rsidRDefault="00C30616">
            <w:pPr>
              <w:pStyle w:val="ConsPlusNormal"/>
              <w:jc w:val="center"/>
            </w:pPr>
            <w:r>
              <w:t>19</w:t>
            </w:r>
          </w:p>
        </w:tc>
        <w:tc>
          <w:tcPr>
            <w:tcW w:w="6973" w:type="dxa"/>
          </w:tcPr>
          <w:p w:rsidR="00C30616" w:rsidRDefault="00C30616">
            <w:pPr>
              <w:pStyle w:val="ConsPlusNormal"/>
            </w:pPr>
            <w:r>
              <w:t>Финансовый директор или главный бухгалтер (Ф.И.О., телефон)</w:t>
            </w:r>
          </w:p>
        </w:tc>
        <w:tc>
          <w:tcPr>
            <w:tcW w:w="1237" w:type="dxa"/>
          </w:tcPr>
          <w:p w:rsidR="00C30616" w:rsidRDefault="00C30616">
            <w:pPr>
              <w:pStyle w:val="ConsPlusNormal"/>
            </w:pPr>
          </w:p>
        </w:tc>
      </w:tr>
      <w:tr w:rsidR="00C30616">
        <w:tc>
          <w:tcPr>
            <w:tcW w:w="814" w:type="dxa"/>
          </w:tcPr>
          <w:p w:rsidR="00C30616" w:rsidRDefault="00C30616">
            <w:pPr>
              <w:pStyle w:val="ConsPlusNormal"/>
              <w:jc w:val="center"/>
            </w:pPr>
            <w:r>
              <w:t>20</w:t>
            </w:r>
          </w:p>
        </w:tc>
        <w:tc>
          <w:tcPr>
            <w:tcW w:w="6973" w:type="dxa"/>
          </w:tcPr>
          <w:p w:rsidR="00C30616" w:rsidRDefault="00C30616">
            <w:pPr>
              <w:pStyle w:val="ConsPlusNormal"/>
            </w:pPr>
            <w:r>
              <w:t>Ответственное лицо за проект, контактный телефон</w:t>
            </w:r>
          </w:p>
        </w:tc>
        <w:tc>
          <w:tcPr>
            <w:tcW w:w="1237" w:type="dxa"/>
          </w:tcPr>
          <w:p w:rsidR="00C30616" w:rsidRDefault="00C30616">
            <w:pPr>
              <w:pStyle w:val="ConsPlusNormal"/>
            </w:pPr>
          </w:p>
        </w:tc>
      </w:tr>
    </w:tbl>
    <w:p w:rsidR="00C30616" w:rsidRDefault="00C30616">
      <w:pPr>
        <w:pStyle w:val="ConsPlusNormal"/>
        <w:jc w:val="both"/>
      </w:pPr>
    </w:p>
    <w:p w:rsidR="00C30616" w:rsidRDefault="00C30616">
      <w:pPr>
        <w:pStyle w:val="ConsPlusNormal"/>
        <w:ind w:firstLine="540"/>
        <w:jc w:val="both"/>
      </w:pPr>
      <w:r>
        <w:t>--------------------------------</w:t>
      </w:r>
    </w:p>
    <w:p w:rsidR="00C30616" w:rsidRDefault="00C30616">
      <w:pPr>
        <w:pStyle w:val="ConsPlusNormal"/>
        <w:spacing w:before="220"/>
        <w:ind w:firstLine="540"/>
        <w:jc w:val="both"/>
      </w:pPr>
      <w:bookmarkStart w:id="43" w:name="P668"/>
      <w:bookmarkEnd w:id="43"/>
      <w:r>
        <w:lastRenderedPageBreak/>
        <w:t>&lt;*&gt; Все поля подлежат обязательному заполнению.</w:t>
      </w:r>
    </w:p>
    <w:p w:rsidR="00C30616" w:rsidRDefault="00C30616">
      <w:pPr>
        <w:pStyle w:val="ConsPlusNormal"/>
        <w:spacing w:before="220"/>
        <w:ind w:firstLine="540"/>
        <w:jc w:val="both"/>
      </w:pPr>
      <w:bookmarkStart w:id="44" w:name="P669"/>
      <w:bookmarkEnd w:id="44"/>
      <w:r>
        <w:t>&lt;**&gt; Указать адрес офиса и адрес, где размещены производственные мощности, также указать условия размещения (аренда или собственность).</w:t>
      </w:r>
    </w:p>
    <w:p w:rsidR="00C30616" w:rsidRDefault="00C30616">
      <w:pPr>
        <w:pStyle w:val="ConsPlusNormal"/>
        <w:spacing w:before="220"/>
        <w:ind w:firstLine="540"/>
        <w:jc w:val="both"/>
      </w:pPr>
      <w:bookmarkStart w:id="45" w:name="P670"/>
      <w:bookmarkEnd w:id="45"/>
      <w:r>
        <w:t>&lt;***&gt; В качестве приложения возможен прайс-лист.</w:t>
      </w:r>
    </w:p>
    <w:p w:rsidR="00C30616" w:rsidRDefault="00C30616">
      <w:pPr>
        <w:pStyle w:val="ConsPlusNormal"/>
        <w:spacing w:before="220"/>
        <w:ind w:firstLine="540"/>
        <w:jc w:val="both"/>
      </w:pPr>
      <w:bookmarkStart w:id="46" w:name="P671"/>
      <w:bookmarkEnd w:id="46"/>
      <w:r>
        <w:t>&lt;****&gt; Описать цели, задачи проекта, что планируется сделать, для чего привлекаются средства господдержки.</w:t>
      </w:r>
    </w:p>
    <w:p w:rsidR="00C30616" w:rsidRDefault="00C30616">
      <w:pPr>
        <w:pStyle w:val="ConsPlusNormal"/>
        <w:spacing w:before="220"/>
        <w:ind w:firstLine="540"/>
        <w:jc w:val="both"/>
      </w:pPr>
      <w:bookmarkStart w:id="47" w:name="P672"/>
      <w:bookmarkEnd w:id="47"/>
      <w:r>
        <w:t>&lt;*****&gt; В случае если проектом не предусмотрено создание новой продукции, услуг, описать качественные изменения существующей продукции, услуг при получении государственной поддержки.</w:t>
      </w:r>
    </w:p>
    <w:p w:rsidR="00C30616" w:rsidRDefault="00C30616">
      <w:pPr>
        <w:pStyle w:val="ConsPlusNormal"/>
        <w:spacing w:before="220"/>
        <w:ind w:firstLine="540"/>
        <w:jc w:val="both"/>
      </w:pPr>
      <w:bookmarkStart w:id="48" w:name="P673"/>
      <w:bookmarkEnd w:id="48"/>
      <w:r>
        <w:t>&lt;******&gt; При наличии описать существующие в настоящее время предварительные договоренности с потенциальными покупателями продукции/услуг. В случае наличия договоров о намерении или договоров поставки указать номер договора, с кем и на какие суммы.</w:t>
      </w:r>
    </w:p>
    <w:p w:rsidR="00C30616" w:rsidRDefault="00C30616">
      <w:pPr>
        <w:pStyle w:val="ConsPlusNormal"/>
        <w:spacing w:before="220"/>
        <w:ind w:firstLine="540"/>
        <w:jc w:val="both"/>
      </w:pPr>
      <w:bookmarkStart w:id="49" w:name="P674"/>
      <w:bookmarkEnd w:id="49"/>
      <w:r>
        <w:t>&lt;*******&gt; Указать адрес офиса и адрес, где размещены или будут размещены производственные мощности, также указать условия размещения (аренда или собственность).</w:t>
      </w:r>
    </w:p>
    <w:p w:rsidR="00C30616" w:rsidRDefault="00C30616">
      <w:pPr>
        <w:pStyle w:val="ConsPlusNormal"/>
        <w:jc w:val="both"/>
      </w:pPr>
    </w:p>
    <w:p w:rsidR="00C30616" w:rsidRDefault="00C30616">
      <w:pPr>
        <w:pStyle w:val="ConsPlusNormal"/>
        <w:ind w:firstLine="540"/>
        <w:jc w:val="both"/>
      </w:pPr>
      <w:r>
        <w:t>Сообщаю, что:</w:t>
      </w:r>
    </w:p>
    <w:p w:rsidR="00C30616" w:rsidRDefault="00C30616">
      <w:pPr>
        <w:pStyle w:val="ConsPlusNormal"/>
        <w:spacing w:before="220"/>
        <w:ind w:firstLine="540"/>
        <w:jc w:val="both"/>
      </w:pPr>
      <w:proofErr w:type="gramStart"/>
      <w:r>
        <w:t xml:space="preserve">субъект предпринимательства в текущем финансовом году не получает (не подал заявку на получение) государственную поддержку из бюджета 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правовых актов или муниципальных правовых актов на цели, указанные в пункте 1.2 настоящего Порядка, в том числе в рамках </w:t>
      </w:r>
      <w:hyperlink r:id="rId228" w:history="1">
        <w:r>
          <w:rPr>
            <w:color w:val="0000FF"/>
          </w:rPr>
          <w:t>постановления</w:t>
        </w:r>
      </w:hyperlink>
      <w:r>
        <w:t xml:space="preserve"> Правительства Тюменской области от 07.05.2007</w:t>
      </w:r>
      <w:proofErr w:type="gramEnd"/>
      <w:r>
        <w:t xml:space="preserve"> N 105-п "О порядках отбора субъектов деятельности в сфере промышленности, управляющих компаний индустриальных (промышленных) парков на получение поддержки";</w:t>
      </w:r>
    </w:p>
    <w:p w:rsidR="00C30616" w:rsidRDefault="00C30616">
      <w:pPr>
        <w:pStyle w:val="ConsPlusNormal"/>
        <w:spacing w:before="220"/>
        <w:ind w:firstLine="540"/>
        <w:jc w:val="both"/>
      </w:pPr>
      <w:r>
        <w:t>субъект предпринимательства не является кредитной организацией,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C30616" w:rsidRDefault="00C30616">
      <w:pPr>
        <w:pStyle w:val="ConsPlusNormal"/>
        <w:spacing w:before="220"/>
        <w:ind w:firstLine="540"/>
        <w:jc w:val="both"/>
      </w:pPr>
      <w:r>
        <w:t>субъект предпринимательства не является участником соглашений о разделе продукции;</w:t>
      </w:r>
    </w:p>
    <w:p w:rsidR="00C30616" w:rsidRDefault="00C30616">
      <w:pPr>
        <w:pStyle w:val="ConsPlusNormal"/>
        <w:spacing w:before="220"/>
        <w:ind w:firstLine="540"/>
        <w:jc w:val="both"/>
      </w:pPr>
      <w:r>
        <w:t>субъект предпринимательства не осуществляет предпринимательскую деятельность в сфере игорного бизнеса.</w:t>
      </w:r>
    </w:p>
    <w:p w:rsidR="00C30616" w:rsidRDefault="00C30616">
      <w:pPr>
        <w:pStyle w:val="ConsPlusNormal"/>
        <w:spacing w:before="220"/>
        <w:ind w:firstLine="540"/>
        <w:jc w:val="both"/>
      </w:pPr>
      <w:r>
        <w:t>Приложения:</w:t>
      </w:r>
    </w:p>
    <w:p w:rsidR="00C30616" w:rsidRDefault="00C30616">
      <w:pPr>
        <w:pStyle w:val="ConsPlusNormal"/>
        <w:spacing w:before="220"/>
        <w:ind w:firstLine="540"/>
        <w:jc w:val="both"/>
      </w:pPr>
      <w:r>
        <w:t>1. Основные и дополнительные финансово-экономические показатели субъекта предпринимательства - получателя поддержки.</w:t>
      </w:r>
    </w:p>
    <w:p w:rsidR="00C30616" w:rsidRDefault="00C30616">
      <w:pPr>
        <w:pStyle w:val="ConsPlusNormal"/>
        <w:spacing w:before="220"/>
        <w:ind w:firstLine="540"/>
        <w:jc w:val="both"/>
      </w:pPr>
      <w:r>
        <w:t>2. Информация об оказанной ранее государственной поддержке.</w:t>
      </w:r>
    </w:p>
    <w:p w:rsidR="00C30616" w:rsidRDefault="00C30616">
      <w:pPr>
        <w:pStyle w:val="ConsPlusNormal"/>
        <w:jc w:val="both"/>
      </w:pPr>
    </w:p>
    <w:p w:rsidR="00C30616" w:rsidRDefault="00C30616">
      <w:pPr>
        <w:pStyle w:val="ConsPlusNormal"/>
        <w:ind w:firstLine="540"/>
        <w:jc w:val="both"/>
      </w:pPr>
      <w:r>
        <w:t>для руководителя организации/индивидуального предпринимателя</w:t>
      </w:r>
    </w:p>
    <w:p w:rsidR="00C30616" w:rsidRDefault="00C3061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68"/>
        <w:gridCol w:w="4048"/>
        <w:gridCol w:w="2721"/>
      </w:tblGrid>
      <w:tr w:rsidR="00C30616">
        <w:tc>
          <w:tcPr>
            <w:tcW w:w="2268" w:type="dxa"/>
            <w:tcBorders>
              <w:top w:val="nil"/>
              <w:left w:val="nil"/>
              <w:bottom w:val="nil"/>
              <w:right w:val="nil"/>
            </w:tcBorders>
          </w:tcPr>
          <w:p w:rsidR="00C30616" w:rsidRDefault="00C30616">
            <w:pPr>
              <w:pStyle w:val="ConsPlusNormal"/>
              <w:jc w:val="center"/>
            </w:pPr>
            <w:r>
              <w:t>_______________</w:t>
            </w:r>
          </w:p>
          <w:p w:rsidR="00C30616" w:rsidRDefault="00C30616">
            <w:pPr>
              <w:pStyle w:val="ConsPlusNormal"/>
              <w:jc w:val="center"/>
            </w:pPr>
            <w:r>
              <w:t>(подпись)</w:t>
            </w:r>
          </w:p>
        </w:tc>
        <w:tc>
          <w:tcPr>
            <w:tcW w:w="4048" w:type="dxa"/>
            <w:tcBorders>
              <w:top w:val="nil"/>
              <w:left w:val="nil"/>
              <w:bottom w:val="nil"/>
              <w:right w:val="nil"/>
            </w:tcBorders>
          </w:tcPr>
          <w:p w:rsidR="00C30616" w:rsidRDefault="00C30616">
            <w:pPr>
              <w:pStyle w:val="ConsPlusNormal"/>
              <w:jc w:val="center"/>
            </w:pPr>
            <w:r>
              <w:t>______________________________</w:t>
            </w:r>
          </w:p>
          <w:p w:rsidR="00C30616" w:rsidRDefault="00C30616">
            <w:pPr>
              <w:pStyle w:val="ConsPlusNormal"/>
              <w:jc w:val="center"/>
            </w:pPr>
            <w:r>
              <w:t>(Ф.И.О. полностью)</w:t>
            </w:r>
          </w:p>
        </w:tc>
        <w:tc>
          <w:tcPr>
            <w:tcW w:w="2721" w:type="dxa"/>
            <w:tcBorders>
              <w:top w:val="nil"/>
              <w:left w:val="nil"/>
              <w:bottom w:val="nil"/>
              <w:right w:val="nil"/>
            </w:tcBorders>
          </w:tcPr>
          <w:p w:rsidR="00C30616" w:rsidRDefault="00C30616">
            <w:pPr>
              <w:pStyle w:val="ConsPlusNormal"/>
              <w:jc w:val="center"/>
            </w:pPr>
            <w:r>
              <w:t>"__" __________ 20__ г.</w:t>
            </w:r>
          </w:p>
        </w:tc>
      </w:tr>
      <w:tr w:rsidR="00C30616">
        <w:tc>
          <w:tcPr>
            <w:tcW w:w="9037" w:type="dxa"/>
            <w:gridSpan w:val="3"/>
            <w:tcBorders>
              <w:top w:val="nil"/>
              <w:left w:val="nil"/>
              <w:bottom w:val="nil"/>
              <w:right w:val="nil"/>
            </w:tcBorders>
          </w:tcPr>
          <w:p w:rsidR="00C30616" w:rsidRDefault="00C30616">
            <w:pPr>
              <w:pStyle w:val="ConsPlusNormal"/>
            </w:pPr>
            <w:r>
              <w:t>М.П. (при наличии)</w:t>
            </w:r>
          </w:p>
        </w:tc>
      </w:tr>
    </w:tbl>
    <w:p w:rsidR="00C30616" w:rsidRDefault="00C30616">
      <w:pPr>
        <w:pStyle w:val="ConsPlusNormal"/>
        <w:jc w:val="both"/>
      </w:pPr>
    </w:p>
    <w:p w:rsidR="00C30616" w:rsidRDefault="00C30616">
      <w:pPr>
        <w:pStyle w:val="ConsPlusNormal"/>
        <w:ind w:firstLine="540"/>
        <w:jc w:val="both"/>
      </w:pPr>
      <w:r>
        <w:t>или - для представителя организации/представителя индивидуального предпринимателя</w:t>
      </w:r>
    </w:p>
    <w:p w:rsidR="00C30616" w:rsidRDefault="00C3061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68"/>
        <w:gridCol w:w="4048"/>
        <w:gridCol w:w="2721"/>
      </w:tblGrid>
      <w:tr w:rsidR="00C30616">
        <w:tc>
          <w:tcPr>
            <w:tcW w:w="2268" w:type="dxa"/>
            <w:tcBorders>
              <w:top w:val="nil"/>
              <w:left w:val="nil"/>
              <w:bottom w:val="nil"/>
              <w:right w:val="nil"/>
            </w:tcBorders>
          </w:tcPr>
          <w:p w:rsidR="00C30616" w:rsidRDefault="00C30616">
            <w:pPr>
              <w:pStyle w:val="ConsPlusNormal"/>
              <w:jc w:val="center"/>
            </w:pPr>
            <w:r>
              <w:t>_______________</w:t>
            </w:r>
          </w:p>
          <w:p w:rsidR="00C30616" w:rsidRDefault="00C30616">
            <w:pPr>
              <w:pStyle w:val="ConsPlusNormal"/>
              <w:jc w:val="center"/>
            </w:pPr>
            <w:r>
              <w:t>(подпись)</w:t>
            </w:r>
          </w:p>
        </w:tc>
        <w:tc>
          <w:tcPr>
            <w:tcW w:w="4048" w:type="dxa"/>
            <w:tcBorders>
              <w:top w:val="nil"/>
              <w:left w:val="nil"/>
              <w:bottom w:val="nil"/>
              <w:right w:val="nil"/>
            </w:tcBorders>
          </w:tcPr>
          <w:p w:rsidR="00C30616" w:rsidRDefault="00C30616">
            <w:pPr>
              <w:pStyle w:val="ConsPlusNormal"/>
              <w:jc w:val="center"/>
            </w:pPr>
            <w:r>
              <w:t>______________________________</w:t>
            </w:r>
          </w:p>
          <w:p w:rsidR="00C30616" w:rsidRDefault="00C30616">
            <w:pPr>
              <w:pStyle w:val="ConsPlusNormal"/>
              <w:jc w:val="center"/>
            </w:pPr>
            <w:r>
              <w:t>(Ф.И.О. полностью)</w:t>
            </w:r>
          </w:p>
        </w:tc>
        <w:tc>
          <w:tcPr>
            <w:tcW w:w="2721" w:type="dxa"/>
            <w:tcBorders>
              <w:top w:val="nil"/>
              <w:left w:val="nil"/>
              <w:bottom w:val="nil"/>
              <w:right w:val="nil"/>
            </w:tcBorders>
          </w:tcPr>
          <w:p w:rsidR="00C30616" w:rsidRDefault="00C30616">
            <w:pPr>
              <w:pStyle w:val="ConsPlusNormal"/>
              <w:jc w:val="center"/>
            </w:pPr>
            <w:r>
              <w:t>"__" __________ 20__ г.</w:t>
            </w:r>
          </w:p>
        </w:tc>
      </w:tr>
      <w:tr w:rsidR="00C30616">
        <w:tc>
          <w:tcPr>
            <w:tcW w:w="9037" w:type="dxa"/>
            <w:gridSpan w:val="3"/>
            <w:tcBorders>
              <w:top w:val="nil"/>
              <w:left w:val="nil"/>
              <w:bottom w:val="nil"/>
              <w:right w:val="nil"/>
            </w:tcBorders>
          </w:tcPr>
          <w:p w:rsidR="00C30616" w:rsidRDefault="00C30616">
            <w:pPr>
              <w:pStyle w:val="ConsPlusNormal"/>
            </w:pPr>
            <w:r>
              <w:t>М.П. (при наличии)</w:t>
            </w:r>
          </w:p>
        </w:tc>
      </w:tr>
    </w:tbl>
    <w:p w:rsidR="00C30616" w:rsidRDefault="00C30616">
      <w:pPr>
        <w:pStyle w:val="ConsPlusNormal"/>
        <w:jc w:val="both"/>
      </w:pPr>
    </w:p>
    <w:p w:rsidR="00C30616" w:rsidRDefault="00C30616">
      <w:pPr>
        <w:pStyle w:val="ConsPlusNormal"/>
        <w:ind w:firstLine="540"/>
        <w:jc w:val="both"/>
      </w:pPr>
      <w:r>
        <w:t>Документ, подтверждающий полномочия представителя: ________________________________</w:t>
      </w:r>
    </w:p>
    <w:p w:rsidR="00C30616" w:rsidRDefault="00C30616">
      <w:pPr>
        <w:pStyle w:val="ConsPlusNormal"/>
        <w:spacing w:before="220"/>
        <w:ind w:firstLine="540"/>
        <w:jc w:val="both"/>
      </w:pPr>
      <w:r>
        <w:t>для главного бухгалтера организации/главного бухгалтера индивидуального предпринимателя</w:t>
      </w:r>
    </w:p>
    <w:p w:rsidR="00C30616" w:rsidRDefault="00C3061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68"/>
        <w:gridCol w:w="4048"/>
        <w:gridCol w:w="2721"/>
      </w:tblGrid>
      <w:tr w:rsidR="00C30616">
        <w:tc>
          <w:tcPr>
            <w:tcW w:w="2268" w:type="dxa"/>
            <w:tcBorders>
              <w:top w:val="nil"/>
              <w:left w:val="nil"/>
              <w:bottom w:val="nil"/>
              <w:right w:val="nil"/>
            </w:tcBorders>
          </w:tcPr>
          <w:p w:rsidR="00C30616" w:rsidRDefault="00C30616">
            <w:pPr>
              <w:pStyle w:val="ConsPlusNormal"/>
              <w:jc w:val="center"/>
            </w:pPr>
            <w:r>
              <w:t>______________</w:t>
            </w:r>
          </w:p>
          <w:p w:rsidR="00C30616" w:rsidRDefault="00C30616">
            <w:pPr>
              <w:pStyle w:val="ConsPlusNormal"/>
              <w:jc w:val="center"/>
            </w:pPr>
            <w:r>
              <w:t>(подпись)</w:t>
            </w:r>
          </w:p>
        </w:tc>
        <w:tc>
          <w:tcPr>
            <w:tcW w:w="4048" w:type="dxa"/>
            <w:tcBorders>
              <w:top w:val="nil"/>
              <w:left w:val="nil"/>
              <w:bottom w:val="nil"/>
              <w:right w:val="nil"/>
            </w:tcBorders>
          </w:tcPr>
          <w:p w:rsidR="00C30616" w:rsidRDefault="00C30616">
            <w:pPr>
              <w:pStyle w:val="ConsPlusNormal"/>
              <w:jc w:val="center"/>
            </w:pPr>
            <w:r>
              <w:t>______________________________</w:t>
            </w:r>
          </w:p>
          <w:p w:rsidR="00C30616" w:rsidRDefault="00C30616">
            <w:pPr>
              <w:pStyle w:val="ConsPlusNormal"/>
              <w:jc w:val="center"/>
            </w:pPr>
            <w:r>
              <w:t>(Ф.И.О. полностью)</w:t>
            </w:r>
          </w:p>
        </w:tc>
        <w:tc>
          <w:tcPr>
            <w:tcW w:w="2721" w:type="dxa"/>
            <w:tcBorders>
              <w:top w:val="nil"/>
              <w:left w:val="nil"/>
              <w:bottom w:val="nil"/>
              <w:right w:val="nil"/>
            </w:tcBorders>
          </w:tcPr>
          <w:p w:rsidR="00C30616" w:rsidRDefault="00C30616">
            <w:pPr>
              <w:pStyle w:val="ConsPlusNormal"/>
              <w:jc w:val="center"/>
            </w:pPr>
            <w:r>
              <w:t>"__" __________ 20__ г.</w:t>
            </w:r>
          </w:p>
        </w:tc>
      </w:tr>
    </w:tbl>
    <w:p w:rsidR="00C30616" w:rsidRDefault="00C30616">
      <w:pPr>
        <w:pStyle w:val="ConsPlusNormal"/>
        <w:jc w:val="both"/>
      </w:pPr>
    </w:p>
    <w:p w:rsidR="00C30616" w:rsidRDefault="00C30616">
      <w:pPr>
        <w:pStyle w:val="ConsPlusNormal"/>
        <w:jc w:val="both"/>
      </w:pPr>
    </w:p>
    <w:p w:rsidR="00C30616" w:rsidRDefault="00C30616">
      <w:pPr>
        <w:pStyle w:val="ConsPlusNormal"/>
        <w:jc w:val="both"/>
      </w:pPr>
    </w:p>
    <w:p w:rsidR="00C30616" w:rsidRDefault="00C30616">
      <w:pPr>
        <w:pStyle w:val="ConsPlusNormal"/>
        <w:jc w:val="both"/>
      </w:pPr>
    </w:p>
    <w:p w:rsidR="00C30616" w:rsidRDefault="00C30616">
      <w:pPr>
        <w:pStyle w:val="ConsPlusNormal"/>
        <w:jc w:val="both"/>
      </w:pPr>
    </w:p>
    <w:p w:rsidR="00C30616" w:rsidRDefault="00C30616">
      <w:pPr>
        <w:pStyle w:val="ConsPlusNormal"/>
        <w:jc w:val="right"/>
        <w:outlineLvl w:val="2"/>
      </w:pPr>
      <w:r>
        <w:t>Приложение N 1</w:t>
      </w:r>
    </w:p>
    <w:p w:rsidR="00C30616" w:rsidRDefault="00C30616">
      <w:pPr>
        <w:pStyle w:val="ConsPlusNormal"/>
        <w:jc w:val="right"/>
      </w:pPr>
      <w:r>
        <w:t>к справке о субъекте предпринимательства</w:t>
      </w:r>
    </w:p>
    <w:p w:rsidR="00C30616" w:rsidRDefault="00C30616">
      <w:pPr>
        <w:pStyle w:val="ConsPlusNormal"/>
        <w:jc w:val="both"/>
      </w:pPr>
    </w:p>
    <w:p w:rsidR="00C30616" w:rsidRDefault="00C30616">
      <w:pPr>
        <w:pStyle w:val="ConsPlusNormal"/>
        <w:jc w:val="center"/>
        <w:outlineLvl w:val="3"/>
      </w:pPr>
      <w:r>
        <w:t>Основные финансово-экономические показатели субъекта</w:t>
      </w:r>
    </w:p>
    <w:p w:rsidR="00C30616" w:rsidRDefault="00C30616">
      <w:pPr>
        <w:pStyle w:val="ConsPlusNormal"/>
        <w:jc w:val="center"/>
      </w:pPr>
      <w:r>
        <w:t>предпринимательства</w:t>
      </w:r>
    </w:p>
    <w:p w:rsidR="00C30616" w:rsidRDefault="00C30616">
      <w:pPr>
        <w:pStyle w:val="ConsPlusNormal"/>
        <w:jc w:val="both"/>
      </w:pPr>
    </w:p>
    <w:p w:rsidR="00C30616" w:rsidRDefault="00C30616">
      <w:pPr>
        <w:sectPr w:rsidR="00C30616" w:rsidSect="00E2693F">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535"/>
        <w:gridCol w:w="2039"/>
        <w:gridCol w:w="1845"/>
        <w:gridCol w:w="2324"/>
        <w:gridCol w:w="2381"/>
      </w:tblGrid>
      <w:tr w:rsidR="00C30616">
        <w:tc>
          <w:tcPr>
            <w:tcW w:w="454" w:type="dxa"/>
            <w:vAlign w:val="center"/>
          </w:tcPr>
          <w:p w:rsidR="00C30616" w:rsidRDefault="00C30616">
            <w:pPr>
              <w:pStyle w:val="ConsPlusNormal"/>
              <w:jc w:val="center"/>
            </w:pPr>
            <w:r>
              <w:lastRenderedPageBreak/>
              <w:t xml:space="preserve">N </w:t>
            </w:r>
            <w:proofErr w:type="gramStart"/>
            <w:r>
              <w:t>п</w:t>
            </w:r>
            <w:proofErr w:type="gramEnd"/>
            <w:r>
              <w:t>/п</w:t>
            </w:r>
          </w:p>
        </w:tc>
        <w:tc>
          <w:tcPr>
            <w:tcW w:w="4535" w:type="dxa"/>
            <w:vAlign w:val="center"/>
          </w:tcPr>
          <w:p w:rsidR="00C30616" w:rsidRDefault="00C30616">
            <w:pPr>
              <w:pStyle w:val="ConsPlusNormal"/>
              <w:jc w:val="center"/>
            </w:pPr>
            <w:r>
              <w:t>Наименование показателя</w:t>
            </w:r>
          </w:p>
        </w:tc>
        <w:tc>
          <w:tcPr>
            <w:tcW w:w="2039" w:type="dxa"/>
            <w:vAlign w:val="center"/>
          </w:tcPr>
          <w:p w:rsidR="00C30616" w:rsidRDefault="00C30616">
            <w:pPr>
              <w:pStyle w:val="ConsPlusNormal"/>
              <w:jc w:val="center"/>
            </w:pPr>
            <w:r>
              <w:t>на 1 января года, предшествующего текущему финансовому году</w:t>
            </w:r>
          </w:p>
        </w:tc>
        <w:tc>
          <w:tcPr>
            <w:tcW w:w="1845" w:type="dxa"/>
            <w:vAlign w:val="center"/>
          </w:tcPr>
          <w:p w:rsidR="00C30616" w:rsidRDefault="00C30616">
            <w:pPr>
              <w:pStyle w:val="ConsPlusNormal"/>
              <w:jc w:val="center"/>
            </w:pPr>
            <w:r>
              <w:t>на 1 января текущего финансового года</w:t>
            </w:r>
          </w:p>
        </w:tc>
        <w:tc>
          <w:tcPr>
            <w:tcW w:w="2324" w:type="dxa"/>
            <w:vAlign w:val="center"/>
          </w:tcPr>
          <w:p w:rsidR="00C30616" w:rsidRDefault="00C30616">
            <w:pPr>
              <w:pStyle w:val="ConsPlusNormal"/>
              <w:jc w:val="center"/>
            </w:pPr>
            <w:r>
              <w:t>плановое значение на 1 января первого года, следующего за текущим финансовым годом</w:t>
            </w:r>
          </w:p>
        </w:tc>
        <w:tc>
          <w:tcPr>
            <w:tcW w:w="2381" w:type="dxa"/>
            <w:vAlign w:val="center"/>
          </w:tcPr>
          <w:p w:rsidR="00C30616" w:rsidRDefault="00C30616">
            <w:pPr>
              <w:pStyle w:val="ConsPlusNormal"/>
              <w:jc w:val="center"/>
            </w:pPr>
            <w:r>
              <w:t>плановое значение на 1 января второго года, следующего за текущим финансовым годом</w:t>
            </w:r>
          </w:p>
        </w:tc>
      </w:tr>
      <w:tr w:rsidR="00C30616">
        <w:tc>
          <w:tcPr>
            <w:tcW w:w="454" w:type="dxa"/>
          </w:tcPr>
          <w:p w:rsidR="00C30616" w:rsidRDefault="00C30616">
            <w:pPr>
              <w:pStyle w:val="ConsPlusNormal"/>
              <w:jc w:val="center"/>
            </w:pPr>
            <w:r>
              <w:t>1</w:t>
            </w:r>
          </w:p>
        </w:tc>
        <w:tc>
          <w:tcPr>
            <w:tcW w:w="4535" w:type="dxa"/>
          </w:tcPr>
          <w:p w:rsidR="00C30616" w:rsidRDefault="00C30616">
            <w:pPr>
              <w:pStyle w:val="ConsPlusNormal"/>
            </w:pPr>
            <w:r>
              <w:t xml:space="preserve">Доход субъекта малого и среднего предпринимательства, полученный от осуществления предпринимательской деятельности </w:t>
            </w:r>
            <w:hyperlink w:anchor="P859" w:history="1">
              <w:r>
                <w:rPr>
                  <w:color w:val="0000FF"/>
                </w:rPr>
                <w:t>&lt;*&gt;</w:t>
              </w:r>
            </w:hyperlink>
            <w:r>
              <w:t>, руб.</w:t>
            </w:r>
          </w:p>
        </w:tc>
        <w:tc>
          <w:tcPr>
            <w:tcW w:w="2039" w:type="dxa"/>
          </w:tcPr>
          <w:p w:rsidR="00C30616" w:rsidRDefault="00C30616">
            <w:pPr>
              <w:pStyle w:val="ConsPlusNormal"/>
            </w:pPr>
          </w:p>
        </w:tc>
        <w:tc>
          <w:tcPr>
            <w:tcW w:w="1845" w:type="dxa"/>
          </w:tcPr>
          <w:p w:rsidR="00C30616" w:rsidRDefault="00C30616">
            <w:pPr>
              <w:pStyle w:val="ConsPlusNormal"/>
            </w:pPr>
          </w:p>
        </w:tc>
        <w:tc>
          <w:tcPr>
            <w:tcW w:w="2324" w:type="dxa"/>
          </w:tcPr>
          <w:p w:rsidR="00C30616" w:rsidRDefault="00C30616">
            <w:pPr>
              <w:pStyle w:val="ConsPlusNormal"/>
            </w:pPr>
          </w:p>
        </w:tc>
        <w:tc>
          <w:tcPr>
            <w:tcW w:w="2381" w:type="dxa"/>
          </w:tcPr>
          <w:p w:rsidR="00C30616" w:rsidRDefault="00C30616">
            <w:pPr>
              <w:pStyle w:val="ConsPlusNormal"/>
            </w:pPr>
          </w:p>
        </w:tc>
      </w:tr>
      <w:tr w:rsidR="00C30616">
        <w:tc>
          <w:tcPr>
            <w:tcW w:w="454" w:type="dxa"/>
          </w:tcPr>
          <w:p w:rsidR="00C30616" w:rsidRDefault="00C30616">
            <w:pPr>
              <w:pStyle w:val="ConsPlusNormal"/>
              <w:jc w:val="center"/>
            </w:pPr>
            <w:r>
              <w:t>2</w:t>
            </w:r>
          </w:p>
        </w:tc>
        <w:tc>
          <w:tcPr>
            <w:tcW w:w="4535" w:type="dxa"/>
          </w:tcPr>
          <w:p w:rsidR="00C30616" w:rsidRDefault="00C30616">
            <w:pPr>
              <w:pStyle w:val="ConsPlusNormal"/>
            </w:pPr>
            <w:r>
              <w:t xml:space="preserve">Среднесписочная численность работников субъекта малого и среднего предпринимательства </w:t>
            </w:r>
            <w:hyperlink w:anchor="P860" w:history="1">
              <w:r>
                <w:rPr>
                  <w:color w:val="0000FF"/>
                </w:rPr>
                <w:t>&lt;**&gt;</w:t>
              </w:r>
            </w:hyperlink>
            <w:r>
              <w:t>, чел.</w:t>
            </w:r>
          </w:p>
        </w:tc>
        <w:tc>
          <w:tcPr>
            <w:tcW w:w="2039" w:type="dxa"/>
          </w:tcPr>
          <w:p w:rsidR="00C30616" w:rsidRDefault="00C30616">
            <w:pPr>
              <w:pStyle w:val="ConsPlusNormal"/>
            </w:pPr>
          </w:p>
        </w:tc>
        <w:tc>
          <w:tcPr>
            <w:tcW w:w="1845" w:type="dxa"/>
          </w:tcPr>
          <w:p w:rsidR="00C30616" w:rsidRDefault="00C30616">
            <w:pPr>
              <w:pStyle w:val="ConsPlusNormal"/>
            </w:pPr>
          </w:p>
        </w:tc>
        <w:tc>
          <w:tcPr>
            <w:tcW w:w="2324" w:type="dxa"/>
          </w:tcPr>
          <w:p w:rsidR="00C30616" w:rsidRDefault="00C30616">
            <w:pPr>
              <w:pStyle w:val="ConsPlusNormal"/>
            </w:pPr>
          </w:p>
        </w:tc>
        <w:tc>
          <w:tcPr>
            <w:tcW w:w="2381" w:type="dxa"/>
          </w:tcPr>
          <w:p w:rsidR="00C30616" w:rsidRDefault="00C30616">
            <w:pPr>
              <w:pStyle w:val="ConsPlusNormal"/>
            </w:pPr>
          </w:p>
        </w:tc>
      </w:tr>
      <w:tr w:rsidR="00C30616">
        <w:tc>
          <w:tcPr>
            <w:tcW w:w="454" w:type="dxa"/>
          </w:tcPr>
          <w:p w:rsidR="00C30616" w:rsidRDefault="00C30616">
            <w:pPr>
              <w:pStyle w:val="ConsPlusNormal"/>
              <w:jc w:val="center"/>
            </w:pPr>
            <w:r>
              <w:t>3</w:t>
            </w:r>
          </w:p>
        </w:tc>
        <w:tc>
          <w:tcPr>
            <w:tcW w:w="4535" w:type="dxa"/>
          </w:tcPr>
          <w:p w:rsidR="00C30616" w:rsidRDefault="00C30616">
            <w:pPr>
              <w:pStyle w:val="ConsPlusNormal"/>
            </w:pPr>
            <w:r>
              <w:t>Объем налогов и сборов, уплаченных в бюджетную систему Российской Федерации (без учета налога на добавленную стоимость и акцизов), руб.</w:t>
            </w:r>
          </w:p>
        </w:tc>
        <w:tc>
          <w:tcPr>
            <w:tcW w:w="2039" w:type="dxa"/>
          </w:tcPr>
          <w:p w:rsidR="00C30616" w:rsidRDefault="00C30616">
            <w:pPr>
              <w:pStyle w:val="ConsPlusNormal"/>
            </w:pPr>
          </w:p>
        </w:tc>
        <w:tc>
          <w:tcPr>
            <w:tcW w:w="1845" w:type="dxa"/>
          </w:tcPr>
          <w:p w:rsidR="00C30616" w:rsidRDefault="00C30616">
            <w:pPr>
              <w:pStyle w:val="ConsPlusNormal"/>
            </w:pPr>
          </w:p>
        </w:tc>
        <w:tc>
          <w:tcPr>
            <w:tcW w:w="2324" w:type="dxa"/>
          </w:tcPr>
          <w:p w:rsidR="00C30616" w:rsidRDefault="00C30616">
            <w:pPr>
              <w:pStyle w:val="ConsPlusNormal"/>
              <w:jc w:val="center"/>
            </w:pPr>
            <w:r>
              <w:t>x</w:t>
            </w:r>
          </w:p>
        </w:tc>
        <w:tc>
          <w:tcPr>
            <w:tcW w:w="2381" w:type="dxa"/>
          </w:tcPr>
          <w:p w:rsidR="00C30616" w:rsidRDefault="00C30616">
            <w:pPr>
              <w:pStyle w:val="ConsPlusNormal"/>
              <w:jc w:val="center"/>
            </w:pPr>
            <w:r>
              <w:t>x</w:t>
            </w:r>
          </w:p>
        </w:tc>
      </w:tr>
      <w:tr w:rsidR="00C30616">
        <w:tc>
          <w:tcPr>
            <w:tcW w:w="454" w:type="dxa"/>
          </w:tcPr>
          <w:p w:rsidR="00C30616" w:rsidRDefault="00C30616">
            <w:pPr>
              <w:pStyle w:val="ConsPlusNormal"/>
              <w:jc w:val="center"/>
            </w:pPr>
            <w:r>
              <w:t>4</w:t>
            </w:r>
          </w:p>
        </w:tc>
        <w:tc>
          <w:tcPr>
            <w:tcW w:w="4535" w:type="dxa"/>
          </w:tcPr>
          <w:p w:rsidR="00C30616" w:rsidRDefault="00C30616">
            <w:pPr>
              <w:pStyle w:val="ConsPlusNormal"/>
            </w:pPr>
            <w:r>
              <w:t>Объем страховых взносов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медицинское страхование, руб.</w:t>
            </w:r>
          </w:p>
        </w:tc>
        <w:tc>
          <w:tcPr>
            <w:tcW w:w="2039" w:type="dxa"/>
          </w:tcPr>
          <w:p w:rsidR="00C30616" w:rsidRDefault="00C30616">
            <w:pPr>
              <w:pStyle w:val="ConsPlusNormal"/>
            </w:pPr>
          </w:p>
        </w:tc>
        <w:tc>
          <w:tcPr>
            <w:tcW w:w="1845" w:type="dxa"/>
          </w:tcPr>
          <w:p w:rsidR="00C30616" w:rsidRDefault="00C30616">
            <w:pPr>
              <w:pStyle w:val="ConsPlusNormal"/>
            </w:pPr>
          </w:p>
        </w:tc>
        <w:tc>
          <w:tcPr>
            <w:tcW w:w="2324" w:type="dxa"/>
          </w:tcPr>
          <w:p w:rsidR="00C30616" w:rsidRDefault="00C30616">
            <w:pPr>
              <w:pStyle w:val="ConsPlusNormal"/>
              <w:jc w:val="center"/>
            </w:pPr>
            <w:r>
              <w:t>x</w:t>
            </w:r>
          </w:p>
        </w:tc>
        <w:tc>
          <w:tcPr>
            <w:tcW w:w="2381" w:type="dxa"/>
          </w:tcPr>
          <w:p w:rsidR="00C30616" w:rsidRDefault="00C30616">
            <w:pPr>
              <w:pStyle w:val="ConsPlusNormal"/>
              <w:jc w:val="center"/>
            </w:pPr>
            <w:r>
              <w:t>x</w:t>
            </w:r>
          </w:p>
        </w:tc>
      </w:tr>
      <w:tr w:rsidR="00C30616">
        <w:tc>
          <w:tcPr>
            <w:tcW w:w="454" w:type="dxa"/>
          </w:tcPr>
          <w:p w:rsidR="00C30616" w:rsidRDefault="00C30616">
            <w:pPr>
              <w:pStyle w:val="ConsPlusNormal"/>
              <w:jc w:val="center"/>
            </w:pPr>
            <w:r>
              <w:t>5</w:t>
            </w:r>
          </w:p>
        </w:tc>
        <w:tc>
          <w:tcPr>
            <w:tcW w:w="4535" w:type="dxa"/>
          </w:tcPr>
          <w:p w:rsidR="00C30616" w:rsidRDefault="00C30616">
            <w:pPr>
              <w:pStyle w:val="ConsPlusNormal"/>
            </w:pPr>
            <w:r>
              <w:t>Объем инвестиций в основной капитал, руб.</w:t>
            </w:r>
          </w:p>
        </w:tc>
        <w:tc>
          <w:tcPr>
            <w:tcW w:w="2039" w:type="dxa"/>
          </w:tcPr>
          <w:p w:rsidR="00C30616" w:rsidRDefault="00C30616">
            <w:pPr>
              <w:pStyle w:val="ConsPlusNormal"/>
            </w:pPr>
          </w:p>
        </w:tc>
        <w:tc>
          <w:tcPr>
            <w:tcW w:w="1845" w:type="dxa"/>
          </w:tcPr>
          <w:p w:rsidR="00C30616" w:rsidRDefault="00C30616">
            <w:pPr>
              <w:pStyle w:val="ConsPlusNormal"/>
            </w:pPr>
          </w:p>
        </w:tc>
        <w:tc>
          <w:tcPr>
            <w:tcW w:w="2324" w:type="dxa"/>
          </w:tcPr>
          <w:p w:rsidR="00C30616" w:rsidRDefault="00C30616">
            <w:pPr>
              <w:pStyle w:val="ConsPlusNormal"/>
            </w:pPr>
          </w:p>
        </w:tc>
        <w:tc>
          <w:tcPr>
            <w:tcW w:w="2381" w:type="dxa"/>
          </w:tcPr>
          <w:p w:rsidR="00C30616" w:rsidRDefault="00C30616">
            <w:pPr>
              <w:pStyle w:val="ConsPlusNormal"/>
            </w:pPr>
          </w:p>
        </w:tc>
      </w:tr>
      <w:tr w:rsidR="00C30616">
        <w:tc>
          <w:tcPr>
            <w:tcW w:w="454" w:type="dxa"/>
          </w:tcPr>
          <w:p w:rsidR="00C30616" w:rsidRDefault="00C30616">
            <w:pPr>
              <w:pStyle w:val="ConsPlusNormal"/>
              <w:jc w:val="center"/>
            </w:pPr>
            <w:r>
              <w:t>6</w:t>
            </w:r>
          </w:p>
        </w:tc>
        <w:tc>
          <w:tcPr>
            <w:tcW w:w="4535" w:type="dxa"/>
          </w:tcPr>
          <w:p w:rsidR="00C30616" w:rsidRDefault="00C30616">
            <w:pPr>
              <w:pStyle w:val="ConsPlusNormal"/>
            </w:pPr>
            <w:r>
              <w:t xml:space="preserve">Средняя заработная плата в расчете на одного работника субъекта малого и среднего предпринимательства, руб. </w:t>
            </w:r>
            <w:hyperlink w:anchor="P862" w:history="1">
              <w:r>
                <w:rPr>
                  <w:color w:val="0000FF"/>
                </w:rPr>
                <w:t>&lt;***&gt;</w:t>
              </w:r>
            </w:hyperlink>
          </w:p>
        </w:tc>
        <w:tc>
          <w:tcPr>
            <w:tcW w:w="2039" w:type="dxa"/>
          </w:tcPr>
          <w:p w:rsidR="00C30616" w:rsidRDefault="00C30616">
            <w:pPr>
              <w:pStyle w:val="ConsPlusNormal"/>
            </w:pPr>
          </w:p>
        </w:tc>
        <w:tc>
          <w:tcPr>
            <w:tcW w:w="1845" w:type="dxa"/>
          </w:tcPr>
          <w:p w:rsidR="00C30616" w:rsidRDefault="00C30616">
            <w:pPr>
              <w:pStyle w:val="ConsPlusNormal"/>
            </w:pPr>
          </w:p>
        </w:tc>
        <w:tc>
          <w:tcPr>
            <w:tcW w:w="2324" w:type="dxa"/>
          </w:tcPr>
          <w:p w:rsidR="00C30616" w:rsidRDefault="00C30616">
            <w:pPr>
              <w:pStyle w:val="ConsPlusNormal"/>
            </w:pPr>
          </w:p>
        </w:tc>
        <w:tc>
          <w:tcPr>
            <w:tcW w:w="2381" w:type="dxa"/>
          </w:tcPr>
          <w:p w:rsidR="00C30616" w:rsidRDefault="00C30616">
            <w:pPr>
              <w:pStyle w:val="ConsPlusNormal"/>
            </w:pPr>
          </w:p>
        </w:tc>
      </w:tr>
      <w:tr w:rsidR="00C30616">
        <w:tc>
          <w:tcPr>
            <w:tcW w:w="454" w:type="dxa"/>
          </w:tcPr>
          <w:p w:rsidR="00C30616" w:rsidRDefault="00C30616">
            <w:pPr>
              <w:pStyle w:val="ConsPlusNormal"/>
              <w:jc w:val="center"/>
            </w:pPr>
            <w:r>
              <w:t>7</w:t>
            </w:r>
          </w:p>
        </w:tc>
        <w:tc>
          <w:tcPr>
            <w:tcW w:w="4535" w:type="dxa"/>
          </w:tcPr>
          <w:p w:rsidR="00C30616" w:rsidRDefault="00C30616">
            <w:pPr>
              <w:pStyle w:val="ConsPlusNormal"/>
            </w:pPr>
            <w:r>
              <w:t>Среднесписочная численность работников</w:t>
            </w:r>
          </w:p>
          <w:p w:rsidR="00C30616" w:rsidRDefault="00C30616">
            <w:pPr>
              <w:pStyle w:val="ConsPlusNormal"/>
            </w:pPr>
            <w:r>
              <w:t>(без внешних совместителей), чел.</w:t>
            </w:r>
          </w:p>
        </w:tc>
        <w:tc>
          <w:tcPr>
            <w:tcW w:w="2039" w:type="dxa"/>
          </w:tcPr>
          <w:p w:rsidR="00C30616" w:rsidRDefault="00C30616">
            <w:pPr>
              <w:pStyle w:val="ConsPlusNormal"/>
            </w:pPr>
          </w:p>
        </w:tc>
        <w:tc>
          <w:tcPr>
            <w:tcW w:w="1845" w:type="dxa"/>
          </w:tcPr>
          <w:p w:rsidR="00C30616" w:rsidRDefault="00C30616">
            <w:pPr>
              <w:pStyle w:val="ConsPlusNormal"/>
            </w:pPr>
          </w:p>
        </w:tc>
        <w:tc>
          <w:tcPr>
            <w:tcW w:w="2324" w:type="dxa"/>
          </w:tcPr>
          <w:p w:rsidR="00C30616" w:rsidRDefault="00C30616">
            <w:pPr>
              <w:pStyle w:val="ConsPlusNormal"/>
            </w:pPr>
          </w:p>
        </w:tc>
        <w:tc>
          <w:tcPr>
            <w:tcW w:w="2381" w:type="dxa"/>
          </w:tcPr>
          <w:p w:rsidR="00C30616" w:rsidRDefault="00C30616">
            <w:pPr>
              <w:pStyle w:val="ConsPlusNormal"/>
            </w:pPr>
          </w:p>
        </w:tc>
      </w:tr>
      <w:tr w:rsidR="00C30616">
        <w:tc>
          <w:tcPr>
            <w:tcW w:w="454" w:type="dxa"/>
          </w:tcPr>
          <w:p w:rsidR="00C30616" w:rsidRDefault="00C30616">
            <w:pPr>
              <w:pStyle w:val="ConsPlusNormal"/>
              <w:jc w:val="center"/>
            </w:pPr>
            <w:r>
              <w:lastRenderedPageBreak/>
              <w:t>8</w:t>
            </w:r>
          </w:p>
        </w:tc>
        <w:tc>
          <w:tcPr>
            <w:tcW w:w="4535" w:type="dxa"/>
          </w:tcPr>
          <w:p w:rsidR="00C30616" w:rsidRDefault="00C30616">
            <w:pPr>
              <w:pStyle w:val="ConsPlusNormal"/>
            </w:pPr>
            <w:r>
              <w:t xml:space="preserve">Отгружено товаров собственного производства (выполнено работ и услуг собственными силами), руб. </w:t>
            </w:r>
            <w:hyperlink w:anchor="P863" w:history="1">
              <w:r>
                <w:rPr>
                  <w:color w:val="0000FF"/>
                </w:rPr>
                <w:t>&lt;****&gt;</w:t>
              </w:r>
            </w:hyperlink>
          </w:p>
        </w:tc>
        <w:tc>
          <w:tcPr>
            <w:tcW w:w="2039" w:type="dxa"/>
          </w:tcPr>
          <w:p w:rsidR="00C30616" w:rsidRDefault="00C30616">
            <w:pPr>
              <w:pStyle w:val="ConsPlusNormal"/>
            </w:pPr>
          </w:p>
        </w:tc>
        <w:tc>
          <w:tcPr>
            <w:tcW w:w="1845" w:type="dxa"/>
          </w:tcPr>
          <w:p w:rsidR="00C30616" w:rsidRDefault="00C30616">
            <w:pPr>
              <w:pStyle w:val="ConsPlusNormal"/>
            </w:pPr>
          </w:p>
        </w:tc>
        <w:tc>
          <w:tcPr>
            <w:tcW w:w="2324" w:type="dxa"/>
          </w:tcPr>
          <w:p w:rsidR="00C30616" w:rsidRDefault="00C30616">
            <w:pPr>
              <w:pStyle w:val="ConsPlusNormal"/>
            </w:pPr>
          </w:p>
        </w:tc>
        <w:tc>
          <w:tcPr>
            <w:tcW w:w="2381" w:type="dxa"/>
          </w:tcPr>
          <w:p w:rsidR="00C30616" w:rsidRDefault="00C30616">
            <w:pPr>
              <w:pStyle w:val="ConsPlusNormal"/>
            </w:pPr>
          </w:p>
        </w:tc>
      </w:tr>
      <w:tr w:rsidR="00C30616">
        <w:tc>
          <w:tcPr>
            <w:tcW w:w="454" w:type="dxa"/>
          </w:tcPr>
          <w:p w:rsidR="00C30616" w:rsidRDefault="00C30616">
            <w:pPr>
              <w:pStyle w:val="ConsPlusNormal"/>
              <w:jc w:val="center"/>
            </w:pPr>
            <w:r>
              <w:t>9</w:t>
            </w:r>
          </w:p>
        </w:tc>
        <w:tc>
          <w:tcPr>
            <w:tcW w:w="4535" w:type="dxa"/>
          </w:tcPr>
          <w:p w:rsidR="00C30616" w:rsidRDefault="00C30616">
            <w:pPr>
              <w:pStyle w:val="ConsPlusNormal"/>
            </w:pPr>
            <w:r>
              <w:t>Чистая прибыль (убыток), руб.</w:t>
            </w:r>
          </w:p>
        </w:tc>
        <w:tc>
          <w:tcPr>
            <w:tcW w:w="2039" w:type="dxa"/>
          </w:tcPr>
          <w:p w:rsidR="00C30616" w:rsidRDefault="00C30616">
            <w:pPr>
              <w:pStyle w:val="ConsPlusNormal"/>
            </w:pPr>
          </w:p>
        </w:tc>
        <w:tc>
          <w:tcPr>
            <w:tcW w:w="1845" w:type="dxa"/>
          </w:tcPr>
          <w:p w:rsidR="00C30616" w:rsidRDefault="00C30616">
            <w:pPr>
              <w:pStyle w:val="ConsPlusNormal"/>
            </w:pPr>
          </w:p>
        </w:tc>
        <w:tc>
          <w:tcPr>
            <w:tcW w:w="2324" w:type="dxa"/>
          </w:tcPr>
          <w:p w:rsidR="00C30616" w:rsidRDefault="00C30616">
            <w:pPr>
              <w:pStyle w:val="ConsPlusNormal"/>
            </w:pPr>
          </w:p>
        </w:tc>
        <w:tc>
          <w:tcPr>
            <w:tcW w:w="2381" w:type="dxa"/>
          </w:tcPr>
          <w:p w:rsidR="00C30616" w:rsidRDefault="00C30616">
            <w:pPr>
              <w:pStyle w:val="ConsPlusNormal"/>
            </w:pPr>
          </w:p>
        </w:tc>
      </w:tr>
      <w:tr w:rsidR="00C30616">
        <w:tc>
          <w:tcPr>
            <w:tcW w:w="454" w:type="dxa"/>
          </w:tcPr>
          <w:p w:rsidR="00C30616" w:rsidRDefault="00C30616">
            <w:pPr>
              <w:pStyle w:val="ConsPlusNormal"/>
              <w:jc w:val="center"/>
            </w:pPr>
            <w:r>
              <w:t>10</w:t>
            </w:r>
          </w:p>
        </w:tc>
        <w:tc>
          <w:tcPr>
            <w:tcW w:w="4535" w:type="dxa"/>
          </w:tcPr>
          <w:p w:rsidR="00C30616" w:rsidRDefault="00C30616">
            <w:pPr>
              <w:pStyle w:val="ConsPlusNormal"/>
            </w:pPr>
            <w:r>
              <w:t>Кредиторская задолженность, руб.</w:t>
            </w:r>
          </w:p>
        </w:tc>
        <w:tc>
          <w:tcPr>
            <w:tcW w:w="2039" w:type="dxa"/>
          </w:tcPr>
          <w:p w:rsidR="00C30616" w:rsidRDefault="00C30616">
            <w:pPr>
              <w:pStyle w:val="ConsPlusNormal"/>
            </w:pPr>
          </w:p>
        </w:tc>
        <w:tc>
          <w:tcPr>
            <w:tcW w:w="1845" w:type="dxa"/>
          </w:tcPr>
          <w:p w:rsidR="00C30616" w:rsidRDefault="00C30616">
            <w:pPr>
              <w:pStyle w:val="ConsPlusNormal"/>
            </w:pPr>
          </w:p>
        </w:tc>
        <w:tc>
          <w:tcPr>
            <w:tcW w:w="2324" w:type="dxa"/>
          </w:tcPr>
          <w:p w:rsidR="00C30616" w:rsidRDefault="00C30616">
            <w:pPr>
              <w:pStyle w:val="ConsPlusNormal"/>
            </w:pPr>
          </w:p>
        </w:tc>
        <w:tc>
          <w:tcPr>
            <w:tcW w:w="2381" w:type="dxa"/>
          </w:tcPr>
          <w:p w:rsidR="00C30616" w:rsidRDefault="00C30616">
            <w:pPr>
              <w:pStyle w:val="ConsPlusNormal"/>
            </w:pPr>
          </w:p>
        </w:tc>
      </w:tr>
      <w:tr w:rsidR="00C30616">
        <w:tc>
          <w:tcPr>
            <w:tcW w:w="454" w:type="dxa"/>
          </w:tcPr>
          <w:p w:rsidR="00C30616" w:rsidRDefault="00C30616">
            <w:pPr>
              <w:pStyle w:val="ConsPlusNormal"/>
              <w:jc w:val="center"/>
            </w:pPr>
            <w:r>
              <w:t>11</w:t>
            </w:r>
          </w:p>
        </w:tc>
        <w:tc>
          <w:tcPr>
            <w:tcW w:w="4535" w:type="dxa"/>
          </w:tcPr>
          <w:p w:rsidR="00C30616" w:rsidRDefault="00C30616">
            <w:pPr>
              <w:pStyle w:val="ConsPlusNormal"/>
            </w:pPr>
            <w:r>
              <w:t>География поставок (кол-во субъектов РФ, в которые осуществляются поставки товаров, работ, услуг)</w:t>
            </w:r>
          </w:p>
        </w:tc>
        <w:tc>
          <w:tcPr>
            <w:tcW w:w="2039" w:type="dxa"/>
          </w:tcPr>
          <w:p w:rsidR="00C30616" w:rsidRDefault="00C30616">
            <w:pPr>
              <w:pStyle w:val="ConsPlusNormal"/>
            </w:pPr>
          </w:p>
        </w:tc>
        <w:tc>
          <w:tcPr>
            <w:tcW w:w="1845" w:type="dxa"/>
          </w:tcPr>
          <w:p w:rsidR="00C30616" w:rsidRDefault="00C30616">
            <w:pPr>
              <w:pStyle w:val="ConsPlusNormal"/>
            </w:pPr>
          </w:p>
        </w:tc>
        <w:tc>
          <w:tcPr>
            <w:tcW w:w="2324" w:type="dxa"/>
          </w:tcPr>
          <w:p w:rsidR="00C30616" w:rsidRDefault="00C30616">
            <w:pPr>
              <w:pStyle w:val="ConsPlusNormal"/>
            </w:pPr>
          </w:p>
        </w:tc>
        <w:tc>
          <w:tcPr>
            <w:tcW w:w="2381" w:type="dxa"/>
          </w:tcPr>
          <w:p w:rsidR="00C30616" w:rsidRDefault="00C30616">
            <w:pPr>
              <w:pStyle w:val="ConsPlusNormal"/>
            </w:pPr>
          </w:p>
        </w:tc>
      </w:tr>
    </w:tbl>
    <w:p w:rsidR="00C30616" w:rsidRDefault="00C30616">
      <w:pPr>
        <w:pStyle w:val="ConsPlusNormal"/>
        <w:jc w:val="both"/>
      </w:pPr>
    </w:p>
    <w:p w:rsidR="00C30616" w:rsidRDefault="00C30616">
      <w:pPr>
        <w:pStyle w:val="ConsPlusNormal"/>
        <w:jc w:val="center"/>
        <w:outlineLvl w:val="3"/>
      </w:pPr>
      <w:r>
        <w:t>Дополнительные финансово-экономические показатели субъекта</w:t>
      </w:r>
    </w:p>
    <w:p w:rsidR="00C30616" w:rsidRDefault="00C30616">
      <w:pPr>
        <w:pStyle w:val="ConsPlusNormal"/>
        <w:jc w:val="center"/>
      </w:pPr>
      <w:r>
        <w:t>предпринимательства - получателя поддержки:</w:t>
      </w:r>
    </w:p>
    <w:p w:rsidR="00C30616" w:rsidRDefault="00C3061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7"/>
        <w:gridCol w:w="7994"/>
        <w:gridCol w:w="1144"/>
        <w:gridCol w:w="1574"/>
        <w:gridCol w:w="2154"/>
      </w:tblGrid>
      <w:tr w:rsidR="00C30616">
        <w:tc>
          <w:tcPr>
            <w:tcW w:w="727" w:type="dxa"/>
            <w:vAlign w:val="center"/>
          </w:tcPr>
          <w:p w:rsidR="00C30616" w:rsidRDefault="00C30616">
            <w:pPr>
              <w:pStyle w:val="ConsPlusNormal"/>
              <w:jc w:val="center"/>
            </w:pPr>
            <w:r>
              <w:t xml:space="preserve">N </w:t>
            </w:r>
            <w:proofErr w:type="gramStart"/>
            <w:r>
              <w:t>п</w:t>
            </w:r>
            <w:proofErr w:type="gramEnd"/>
            <w:r>
              <w:t>/п</w:t>
            </w:r>
          </w:p>
        </w:tc>
        <w:tc>
          <w:tcPr>
            <w:tcW w:w="7994" w:type="dxa"/>
            <w:vAlign w:val="center"/>
          </w:tcPr>
          <w:p w:rsidR="00C30616" w:rsidRDefault="00C30616">
            <w:pPr>
              <w:pStyle w:val="ConsPlusNormal"/>
              <w:jc w:val="center"/>
            </w:pPr>
            <w:r>
              <w:t>Наименование показателя</w:t>
            </w:r>
          </w:p>
        </w:tc>
        <w:tc>
          <w:tcPr>
            <w:tcW w:w="1144" w:type="dxa"/>
            <w:vAlign w:val="center"/>
          </w:tcPr>
          <w:p w:rsidR="00C30616" w:rsidRDefault="00C30616">
            <w:pPr>
              <w:pStyle w:val="ConsPlusNormal"/>
              <w:jc w:val="center"/>
            </w:pPr>
            <w:r>
              <w:t xml:space="preserve">Ед. </w:t>
            </w:r>
            <w:proofErr w:type="spellStart"/>
            <w:r>
              <w:t>измер</w:t>
            </w:r>
            <w:proofErr w:type="spellEnd"/>
            <w:r>
              <w:t>.</w:t>
            </w:r>
          </w:p>
        </w:tc>
        <w:tc>
          <w:tcPr>
            <w:tcW w:w="1574" w:type="dxa"/>
            <w:vAlign w:val="center"/>
          </w:tcPr>
          <w:p w:rsidR="00C30616" w:rsidRDefault="00C30616">
            <w:pPr>
              <w:pStyle w:val="ConsPlusNormal"/>
              <w:jc w:val="center"/>
            </w:pPr>
            <w:r>
              <w:t>на 1 января текущего финансового года</w:t>
            </w:r>
          </w:p>
        </w:tc>
        <w:tc>
          <w:tcPr>
            <w:tcW w:w="2154" w:type="dxa"/>
            <w:vAlign w:val="center"/>
          </w:tcPr>
          <w:p w:rsidR="00C30616" w:rsidRDefault="00C30616">
            <w:pPr>
              <w:pStyle w:val="ConsPlusNormal"/>
              <w:jc w:val="center"/>
            </w:pPr>
            <w:r>
              <w:t>на 1 января года, предшествующего текущему финансовому году</w:t>
            </w:r>
          </w:p>
        </w:tc>
      </w:tr>
      <w:tr w:rsidR="00C30616">
        <w:tc>
          <w:tcPr>
            <w:tcW w:w="13593" w:type="dxa"/>
            <w:gridSpan w:val="5"/>
          </w:tcPr>
          <w:p w:rsidR="00C30616" w:rsidRDefault="00C30616">
            <w:pPr>
              <w:pStyle w:val="ConsPlusNormal"/>
            </w:pPr>
            <w:r>
              <w:t>Заполняется субъектами предпринимательства, занимающимися экспортом</w:t>
            </w:r>
          </w:p>
        </w:tc>
      </w:tr>
      <w:tr w:rsidR="00C30616">
        <w:tc>
          <w:tcPr>
            <w:tcW w:w="727" w:type="dxa"/>
          </w:tcPr>
          <w:p w:rsidR="00C30616" w:rsidRDefault="00C30616">
            <w:pPr>
              <w:pStyle w:val="ConsPlusNormal"/>
              <w:jc w:val="center"/>
            </w:pPr>
            <w:r>
              <w:t>1</w:t>
            </w:r>
          </w:p>
        </w:tc>
        <w:tc>
          <w:tcPr>
            <w:tcW w:w="7994" w:type="dxa"/>
          </w:tcPr>
          <w:p w:rsidR="00C30616" w:rsidRDefault="00C30616">
            <w:pPr>
              <w:pStyle w:val="ConsPlusNormal"/>
            </w:pPr>
            <w:r>
              <w:t>Объем экспорта, в том числе отгружено товаров собственного производства (выполнено работ и услуг собственными силами) за пределы Российской Федерации</w:t>
            </w:r>
          </w:p>
        </w:tc>
        <w:tc>
          <w:tcPr>
            <w:tcW w:w="1144" w:type="dxa"/>
          </w:tcPr>
          <w:p w:rsidR="00C30616" w:rsidRDefault="00C30616">
            <w:pPr>
              <w:pStyle w:val="ConsPlusNormal"/>
              <w:jc w:val="center"/>
            </w:pPr>
            <w:r>
              <w:t>руб.</w:t>
            </w:r>
          </w:p>
        </w:tc>
        <w:tc>
          <w:tcPr>
            <w:tcW w:w="1574" w:type="dxa"/>
          </w:tcPr>
          <w:p w:rsidR="00C30616" w:rsidRDefault="00C30616">
            <w:pPr>
              <w:pStyle w:val="ConsPlusNormal"/>
            </w:pPr>
          </w:p>
        </w:tc>
        <w:tc>
          <w:tcPr>
            <w:tcW w:w="2154" w:type="dxa"/>
          </w:tcPr>
          <w:p w:rsidR="00C30616" w:rsidRDefault="00C30616">
            <w:pPr>
              <w:pStyle w:val="ConsPlusNormal"/>
            </w:pPr>
          </w:p>
        </w:tc>
      </w:tr>
      <w:tr w:rsidR="00C30616">
        <w:tc>
          <w:tcPr>
            <w:tcW w:w="727" w:type="dxa"/>
          </w:tcPr>
          <w:p w:rsidR="00C30616" w:rsidRDefault="00C30616">
            <w:pPr>
              <w:pStyle w:val="ConsPlusNormal"/>
              <w:jc w:val="center"/>
            </w:pPr>
            <w:r>
              <w:t>1.1</w:t>
            </w:r>
          </w:p>
        </w:tc>
        <w:tc>
          <w:tcPr>
            <w:tcW w:w="7994" w:type="dxa"/>
          </w:tcPr>
          <w:p w:rsidR="00C30616" w:rsidRDefault="00C30616">
            <w:pPr>
              <w:pStyle w:val="ConsPlusNormal"/>
            </w:pPr>
            <w:r>
              <w:t>Доля объема экспорта в общем объеме отгруженной продукции</w:t>
            </w:r>
          </w:p>
        </w:tc>
        <w:tc>
          <w:tcPr>
            <w:tcW w:w="1144" w:type="dxa"/>
          </w:tcPr>
          <w:p w:rsidR="00C30616" w:rsidRDefault="00C30616">
            <w:pPr>
              <w:pStyle w:val="ConsPlusNormal"/>
              <w:jc w:val="center"/>
            </w:pPr>
            <w:r>
              <w:t>%</w:t>
            </w:r>
          </w:p>
        </w:tc>
        <w:tc>
          <w:tcPr>
            <w:tcW w:w="1574" w:type="dxa"/>
          </w:tcPr>
          <w:p w:rsidR="00C30616" w:rsidRDefault="00C30616">
            <w:pPr>
              <w:pStyle w:val="ConsPlusNormal"/>
            </w:pPr>
          </w:p>
        </w:tc>
        <w:tc>
          <w:tcPr>
            <w:tcW w:w="2154" w:type="dxa"/>
          </w:tcPr>
          <w:p w:rsidR="00C30616" w:rsidRDefault="00C30616">
            <w:pPr>
              <w:pStyle w:val="ConsPlusNormal"/>
            </w:pPr>
          </w:p>
        </w:tc>
      </w:tr>
      <w:tr w:rsidR="00C30616">
        <w:tc>
          <w:tcPr>
            <w:tcW w:w="727" w:type="dxa"/>
          </w:tcPr>
          <w:p w:rsidR="00C30616" w:rsidRDefault="00C30616">
            <w:pPr>
              <w:pStyle w:val="ConsPlusNormal"/>
              <w:jc w:val="center"/>
            </w:pPr>
            <w:r>
              <w:t>2</w:t>
            </w:r>
          </w:p>
        </w:tc>
        <w:tc>
          <w:tcPr>
            <w:tcW w:w="7994" w:type="dxa"/>
          </w:tcPr>
          <w:p w:rsidR="00C30616" w:rsidRDefault="00C30616">
            <w:pPr>
              <w:pStyle w:val="ConsPlusNormal"/>
            </w:pPr>
            <w:r>
              <w:t>Количество стран, в которые экспортируются товары (работы, услуги)</w:t>
            </w:r>
          </w:p>
        </w:tc>
        <w:tc>
          <w:tcPr>
            <w:tcW w:w="1144" w:type="dxa"/>
          </w:tcPr>
          <w:p w:rsidR="00C30616" w:rsidRDefault="00C30616">
            <w:pPr>
              <w:pStyle w:val="ConsPlusNormal"/>
              <w:jc w:val="center"/>
            </w:pPr>
            <w:r>
              <w:t>ед.</w:t>
            </w:r>
          </w:p>
        </w:tc>
        <w:tc>
          <w:tcPr>
            <w:tcW w:w="1574" w:type="dxa"/>
          </w:tcPr>
          <w:p w:rsidR="00C30616" w:rsidRDefault="00C30616">
            <w:pPr>
              <w:pStyle w:val="ConsPlusNormal"/>
            </w:pPr>
          </w:p>
        </w:tc>
        <w:tc>
          <w:tcPr>
            <w:tcW w:w="2154" w:type="dxa"/>
          </w:tcPr>
          <w:p w:rsidR="00C30616" w:rsidRDefault="00C30616">
            <w:pPr>
              <w:pStyle w:val="ConsPlusNormal"/>
            </w:pPr>
          </w:p>
        </w:tc>
      </w:tr>
      <w:tr w:rsidR="00C30616">
        <w:tc>
          <w:tcPr>
            <w:tcW w:w="13593" w:type="dxa"/>
            <w:gridSpan w:val="5"/>
          </w:tcPr>
          <w:p w:rsidR="00C30616" w:rsidRDefault="00C30616">
            <w:pPr>
              <w:pStyle w:val="ConsPlusNormal"/>
            </w:pPr>
            <w:r>
              <w:t>Заполняется субъектами предпринимательства, занимающимися инновациями</w:t>
            </w:r>
          </w:p>
        </w:tc>
      </w:tr>
      <w:tr w:rsidR="00C30616">
        <w:tc>
          <w:tcPr>
            <w:tcW w:w="727" w:type="dxa"/>
          </w:tcPr>
          <w:p w:rsidR="00C30616" w:rsidRDefault="00C30616">
            <w:pPr>
              <w:pStyle w:val="ConsPlusNormal"/>
              <w:jc w:val="center"/>
            </w:pPr>
            <w:r>
              <w:t>1</w:t>
            </w:r>
          </w:p>
        </w:tc>
        <w:tc>
          <w:tcPr>
            <w:tcW w:w="7994" w:type="dxa"/>
          </w:tcPr>
          <w:p w:rsidR="00C30616" w:rsidRDefault="00C30616">
            <w:pPr>
              <w:pStyle w:val="ConsPlusNormal"/>
            </w:pPr>
            <w:r>
              <w:t>Отгружено инновационных товаров собственного производства (выполнено инновационных работ и услуг собственными силами)</w:t>
            </w:r>
          </w:p>
        </w:tc>
        <w:tc>
          <w:tcPr>
            <w:tcW w:w="1144" w:type="dxa"/>
          </w:tcPr>
          <w:p w:rsidR="00C30616" w:rsidRDefault="00C30616">
            <w:pPr>
              <w:pStyle w:val="ConsPlusNormal"/>
              <w:jc w:val="center"/>
            </w:pPr>
            <w:r>
              <w:t>руб.</w:t>
            </w:r>
          </w:p>
        </w:tc>
        <w:tc>
          <w:tcPr>
            <w:tcW w:w="1574" w:type="dxa"/>
          </w:tcPr>
          <w:p w:rsidR="00C30616" w:rsidRDefault="00C30616">
            <w:pPr>
              <w:pStyle w:val="ConsPlusNormal"/>
            </w:pPr>
          </w:p>
        </w:tc>
        <w:tc>
          <w:tcPr>
            <w:tcW w:w="2154" w:type="dxa"/>
          </w:tcPr>
          <w:p w:rsidR="00C30616" w:rsidRDefault="00C30616">
            <w:pPr>
              <w:pStyle w:val="ConsPlusNormal"/>
            </w:pPr>
          </w:p>
        </w:tc>
      </w:tr>
      <w:tr w:rsidR="00C30616">
        <w:tc>
          <w:tcPr>
            <w:tcW w:w="727" w:type="dxa"/>
          </w:tcPr>
          <w:p w:rsidR="00C30616" w:rsidRDefault="00C30616">
            <w:pPr>
              <w:pStyle w:val="ConsPlusNormal"/>
              <w:jc w:val="center"/>
            </w:pPr>
            <w:r>
              <w:lastRenderedPageBreak/>
              <w:t>1.1</w:t>
            </w:r>
          </w:p>
        </w:tc>
        <w:tc>
          <w:tcPr>
            <w:tcW w:w="7994" w:type="dxa"/>
          </w:tcPr>
          <w:p w:rsidR="00C30616" w:rsidRDefault="00C30616">
            <w:pPr>
              <w:pStyle w:val="ConsPlusNormal"/>
            </w:pPr>
            <w:r>
              <w:t>Доля экспортной инновационной продукции в общем объеме отгруженной инновационной продукции</w:t>
            </w:r>
          </w:p>
        </w:tc>
        <w:tc>
          <w:tcPr>
            <w:tcW w:w="1144" w:type="dxa"/>
          </w:tcPr>
          <w:p w:rsidR="00C30616" w:rsidRDefault="00C30616">
            <w:pPr>
              <w:pStyle w:val="ConsPlusNormal"/>
              <w:jc w:val="center"/>
            </w:pPr>
            <w:r>
              <w:t>%</w:t>
            </w:r>
          </w:p>
        </w:tc>
        <w:tc>
          <w:tcPr>
            <w:tcW w:w="1574" w:type="dxa"/>
          </w:tcPr>
          <w:p w:rsidR="00C30616" w:rsidRDefault="00C30616">
            <w:pPr>
              <w:pStyle w:val="ConsPlusNormal"/>
            </w:pPr>
          </w:p>
        </w:tc>
        <w:tc>
          <w:tcPr>
            <w:tcW w:w="2154" w:type="dxa"/>
          </w:tcPr>
          <w:p w:rsidR="00C30616" w:rsidRDefault="00C30616">
            <w:pPr>
              <w:pStyle w:val="ConsPlusNormal"/>
            </w:pPr>
          </w:p>
        </w:tc>
      </w:tr>
      <w:tr w:rsidR="00C30616">
        <w:tc>
          <w:tcPr>
            <w:tcW w:w="727" w:type="dxa"/>
          </w:tcPr>
          <w:p w:rsidR="00C30616" w:rsidRDefault="00C30616">
            <w:pPr>
              <w:pStyle w:val="ConsPlusNormal"/>
              <w:jc w:val="center"/>
            </w:pPr>
            <w:r>
              <w:t>2</w:t>
            </w:r>
          </w:p>
        </w:tc>
        <w:tc>
          <w:tcPr>
            <w:tcW w:w="7994" w:type="dxa"/>
          </w:tcPr>
          <w:p w:rsidR="00C30616" w:rsidRDefault="00C30616">
            <w:pPr>
              <w:pStyle w:val="ConsPlusNormal"/>
            </w:pPr>
            <w:r>
              <w:t>Число вновь полученных патентов на изобретение, на полезную модель, на промышленный образец, использованных в отгруженных инновационных товарах собственного производства, всего</w:t>
            </w:r>
          </w:p>
        </w:tc>
        <w:tc>
          <w:tcPr>
            <w:tcW w:w="1144" w:type="dxa"/>
          </w:tcPr>
          <w:p w:rsidR="00C30616" w:rsidRDefault="00C30616">
            <w:pPr>
              <w:pStyle w:val="ConsPlusNormal"/>
              <w:jc w:val="center"/>
            </w:pPr>
            <w:r>
              <w:t>ед.</w:t>
            </w:r>
          </w:p>
        </w:tc>
        <w:tc>
          <w:tcPr>
            <w:tcW w:w="1574" w:type="dxa"/>
          </w:tcPr>
          <w:p w:rsidR="00C30616" w:rsidRDefault="00C30616">
            <w:pPr>
              <w:pStyle w:val="ConsPlusNormal"/>
            </w:pPr>
          </w:p>
        </w:tc>
        <w:tc>
          <w:tcPr>
            <w:tcW w:w="2154" w:type="dxa"/>
          </w:tcPr>
          <w:p w:rsidR="00C30616" w:rsidRDefault="00C30616">
            <w:pPr>
              <w:pStyle w:val="ConsPlusNormal"/>
            </w:pPr>
          </w:p>
        </w:tc>
      </w:tr>
      <w:tr w:rsidR="00C30616">
        <w:tc>
          <w:tcPr>
            <w:tcW w:w="727" w:type="dxa"/>
          </w:tcPr>
          <w:p w:rsidR="00C30616" w:rsidRDefault="00C30616">
            <w:pPr>
              <w:pStyle w:val="ConsPlusNormal"/>
              <w:jc w:val="center"/>
            </w:pPr>
            <w:r>
              <w:t>2.1</w:t>
            </w:r>
          </w:p>
        </w:tc>
        <w:tc>
          <w:tcPr>
            <w:tcW w:w="7994" w:type="dxa"/>
          </w:tcPr>
          <w:p w:rsidR="00C30616" w:rsidRDefault="00C30616">
            <w:pPr>
              <w:pStyle w:val="ConsPlusNormal"/>
            </w:pPr>
            <w:r>
              <w:t>в том числе: на изобретение</w:t>
            </w:r>
          </w:p>
        </w:tc>
        <w:tc>
          <w:tcPr>
            <w:tcW w:w="1144" w:type="dxa"/>
          </w:tcPr>
          <w:p w:rsidR="00C30616" w:rsidRDefault="00C30616">
            <w:pPr>
              <w:pStyle w:val="ConsPlusNormal"/>
              <w:jc w:val="center"/>
            </w:pPr>
            <w:r>
              <w:t>ед.</w:t>
            </w:r>
          </w:p>
        </w:tc>
        <w:tc>
          <w:tcPr>
            <w:tcW w:w="1574" w:type="dxa"/>
          </w:tcPr>
          <w:p w:rsidR="00C30616" w:rsidRDefault="00C30616">
            <w:pPr>
              <w:pStyle w:val="ConsPlusNormal"/>
            </w:pPr>
          </w:p>
        </w:tc>
        <w:tc>
          <w:tcPr>
            <w:tcW w:w="2154" w:type="dxa"/>
          </w:tcPr>
          <w:p w:rsidR="00C30616" w:rsidRDefault="00C30616">
            <w:pPr>
              <w:pStyle w:val="ConsPlusNormal"/>
            </w:pPr>
          </w:p>
        </w:tc>
      </w:tr>
      <w:tr w:rsidR="00C30616">
        <w:tc>
          <w:tcPr>
            <w:tcW w:w="727" w:type="dxa"/>
          </w:tcPr>
          <w:p w:rsidR="00C30616" w:rsidRDefault="00C30616">
            <w:pPr>
              <w:pStyle w:val="ConsPlusNormal"/>
              <w:jc w:val="center"/>
            </w:pPr>
            <w:r>
              <w:t>2.2</w:t>
            </w:r>
          </w:p>
        </w:tc>
        <w:tc>
          <w:tcPr>
            <w:tcW w:w="7994" w:type="dxa"/>
          </w:tcPr>
          <w:p w:rsidR="00C30616" w:rsidRDefault="00C30616">
            <w:pPr>
              <w:pStyle w:val="ConsPlusNormal"/>
            </w:pPr>
            <w:r>
              <w:t>в том числе: на полезные модели</w:t>
            </w:r>
          </w:p>
        </w:tc>
        <w:tc>
          <w:tcPr>
            <w:tcW w:w="1144" w:type="dxa"/>
          </w:tcPr>
          <w:p w:rsidR="00C30616" w:rsidRDefault="00C30616">
            <w:pPr>
              <w:pStyle w:val="ConsPlusNormal"/>
              <w:jc w:val="center"/>
            </w:pPr>
            <w:r>
              <w:t>ед.</w:t>
            </w:r>
          </w:p>
        </w:tc>
        <w:tc>
          <w:tcPr>
            <w:tcW w:w="1574" w:type="dxa"/>
          </w:tcPr>
          <w:p w:rsidR="00C30616" w:rsidRDefault="00C30616">
            <w:pPr>
              <w:pStyle w:val="ConsPlusNormal"/>
            </w:pPr>
          </w:p>
        </w:tc>
        <w:tc>
          <w:tcPr>
            <w:tcW w:w="2154" w:type="dxa"/>
          </w:tcPr>
          <w:p w:rsidR="00C30616" w:rsidRDefault="00C30616">
            <w:pPr>
              <w:pStyle w:val="ConsPlusNormal"/>
            </w:pPr>
          </w:p>
        </w:tc>
      </w:tr>
      <w:tr w:rsidR="00C30616">
        <w:tc>
          <w:tcPr>
            <w:tcW w:w="727" w:type="dxa"/>
          </w:tcPr>
          <w:p w:rsidR="00C30616" w:rsidRDefault="00C30616">
            <w:pPr>
              <w:pStyle w:val="ConsPlusNormal"/>
              <w:jc w:val="center"/>
            </w:pPr>
            <w:r>
              <w:t>2.3</w:t>
            </w:r>
          </w:p>
        </w:tc>
        <w:tc>
          <w:tcPr>
            <w:tcW w:w="7994" w:type="dxa"/>
          </w:tcPr>
          <w:p w:rsidR="00C30616" w:rsidRDefault="00C30616">
            <w:pPr>
              <w:pStyle w:val="ConsPlusNormal"/>
            </w:pPr>
            <w:r>
              <w:t>в том числе: на промышленные образцы</w:t>
            </w:r>
          </w:p>
        </w:tc>
        <w:tc>
          <w:tcPr>
            <w:tcW w:w="1144" w:type="dxa"/>
          </w:tcPr>
          <w:p w:rsidR="00C30616" w:rsidRDefault="00C30616">
            <w:pPr>
              <w:pStyle w:val="ConsPlusNormal"/>
              <w:jc w:val="center"/>
            </w:pPr>
            <w:r>
              <w:t>ед.</w:t>
            </w:r>
          </w:p>
        </w:tc>
        <w:tc>
          <w:tcPr>
            <w:tcW w:w="1574" w:type="dxa"/>
          </w:tcPr>
          <w:p w:rsidR="00C30616" w:rsidRDefault="00C30616">
            <w:pPr>
              <w:pStyle w:val="ConsPlusNormal"/>
            </w:pPr>
          </w:p>
        </w:tc>
        <w:tc>
          <w:tcPr>
            <w:tcW w:w="2154" w:type="dxa"/>
          </w:tcPr>
          <w:p w:rsidR="00C30616" w:rsidRDefault="00C30616">
            <w:pPr>
              <w:pStyle w:val="ConsPlusNormal"/>
            </w:pPr>
          </w:p>
        </w:tc>
      </w:tr>
      <w:tr w:rsidR="00C30616">
        <w:tc>
          <w:tcPr>
            <w:tcW w:w="13593" w:type="dxa"/>
            <w:gridSpan w:val="5"/>
          </w:tcPr>
          <w:p w:rsidR="00C30616" w:rsidRDefault="00C30616">
            <w:pPr>
              <w:pStyle w:val="ConsPlusNormal"/>
            </w:pPr>
            <w:r>
              <w:t xml:space="preserve">Заполняется субъектами предпринимательства, получившими поддержку по программе </w:t>
            </w:r>
            <w:proofErr w:type="spellStart"/>
            <w:r>
              <w:t>энергоэффективности</w:t>
            </w:r>
            <w:proofErr w:type="spellEnd"/>
          </w:p>
        </w:tc>
      </w:tr>
      <w:tr w:rsidR="00C30616">
        <w:tc>
          <w:tcPr>
            <w:tcW w:w="727" w:type="dxa"/>
          </w:tcPr>
          <w:p w:rsidR="00C30616" w:rsidRDefault="00C30616">
            <w:pPr>
              <w:pStyle w:val="ConsPlusNormal"/>
              <w:jc w:val="center"/>
            </w:pPr>
            <w:r>
              <w:t>1</w:t>
            </w:r>
          </w:p>
        </w:tc>
        <w:tc>
          <w:tcPr>
            <w:tcW w:w="7994" w:type="dxa"/>
          </w:tcPr>
          <w:p w:rsidR="00C30616" w:rsidRDefault="00C30616">
            <w:pPr>
              <w:pStyle w:val="ConsPlusNormal"/>
            </w:pPr>
            <w:r>
              <w:t>Оценка экономии энергетических ресурсов</w:t>
            </w:r>
          </w:p>
        </w:tc>
        <w:tc>
          <w:tcPr>
            <w:tcW w:w="1144" w:type="dxa"/>
          </w:tcPr>
          <w:p w:rsidR="00C30616" w:rsidRDefault="00C30616">
            <w:pPr>
              <w:pStyle w:val="ConsPlusNormal"/>
              <w:jc w:val="center"/>
            </w:pPr>
            <w:r>
              <w:t>руб.</w:t>
            </w:r>
          </w:p>
        </w:tc>
        <w:tc>
          <w:tcPr>
            <w:tcW w:w="1574" w:type="dxa"/>
          </w:tcPr>
          <w:p w:rsidR="00C30616" w:rsidRDefault="00C30616">
            <w:pPr>
              <w:pStyle w:val="ConsPlusNormal"/>
            </w:pPr>
          </w:p>
        </w:tc>
        <w:tc>
          <w:tcPr>
            <w:tcW w:w="2154" w:type="dxa"/>
          </w:tcPr>
          <w:p w:rsidR="00C30616" w:rsidRDefault="00C30616">
            <w:pPr>
              <w:pStyle w:val="ConsPlusNormal"/>
            </w:pPr>
          </w:p>
        </w:tc>
      </w:tr>
    </w:tbl>
    <w:p w:rsidR="00C30616" w:rsidRDefault="00C30616">
      <w:pPr>
        <w:sectPr w:rsidR="00C30616">
          <w:pgSz w:w="16838" w:h="11905" w:orient="landscape"/>
          <w:pgMar w:top="1701" w:right="1134" w:bottom="850" w:left="1134" w:header="0" w:footer="0" w:gutter="0"/>
          <w:cols w:space="720"/>
        </w:sectPr>
      </w:pPr>
    </w:p>
    <w:p w:rsidR="00C30616" w:rsidRDefault="00C30616">
      <w:pPr>
        <w:pStyle w:val="ConsPlusNormal"/>
        <w:jc w:val="both"/>
      </w:pPr>
    </w:p>
    <w:p w:rsidR="00C30616" w:rsidRDefault="00C30616">
      <w:pPr>
        <w:pStyle w:val="ConsPlusNormal"/>
        <w:ind w:firstLine="540"/>
        <w:jc w:val="both"/>
      </w:pPr>
      <w:r>
        <w:t>--------------------------------</w:t>
      </w:r>
    </w:p>
    <w:p w:rsidR="00C30616" w:rsidRDefault="00C30616">
      <w:pPr>
        <w:pStyle w:val="ConsPlusNormal"/>
        <w:spacing w:before="220"/>
        <w:ind w:firstLine="540"/>
        <w:jc w:val="both"/>
      </w:pPr>
      <w:bookmarkStart w:id="50" w:name="P859"/>
      <w:bookmarkEnd w:id="50"/>
      <w:r>
        <w:t>&lt;*&gt; Доход субъекта малого и среднего предпринимательства, полученный от осуществления предпринимательской деятельности,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w:t>
      </w:r>
    </w:p>
    <w:p w:rsidR="00C30616" w:rsidRDefault="00C30616">
      <w:pPr>
        <w:pStyle w:val="ConsPlusNormal"/>
        <w:spacing w:before="220"/>
        <w:ind w:firstLine="540"/>
        <w:jc w:val="both"/>
      </w:pPr>
      <w:bookmarkStart w:id="51" w:name="P860"/>
      <w:bookmarkEnd w:id="51"/>
      <w:r>
        <w:t>&lt;**&gt; Среднесписочная численность работников субъекта малого и среднего предпринимательства за отчетный период определяется путем суммирования среднесписочной численности работников за все месяцы отчетного периода и деления полученной суммы на количество месяцев в отчетном периоде. Среднесписочная численность работников за месяц определяется путем суммирования численности работников списочного состава за каждый календарный день отчетного месяца, т.е. с 1 по 30 или 31 (для февраля - по 28 или 29 число), включая праздничные (нерабочие) и выходные дни, и деления полученной суммы на число календарных дней отчетного месяца.</w:t>
      </w:r>
    </w:p>
    <w:p w:rsidR="00C30616" w:rsidRDefault="00C30616">
      <w:pPr>
        <w:pStyle w:val="ConsPlusNormal"/>
        <w:spacing w:before="220"/>
        <w:ind w:firstLine="540"/>
        <w:jc w:val="both"/>
      </w:pPr>
      <w:r>
        <w:t>Средняя численность работников включает среднесписочную численность работников, среднюю численность внешних совместителей, среднюю численность работников, выполнявших работы по договорам гражданско-правового характера с учетом реально отработанного времени.</w:t>
      </w:r>
    </w:p>
    <w:p w:rsidR="00C30616" w:rsidRDefault="00C30616">
      <w:pPr>
        <w:pStyle w:val="ConsPlusNormal"/>
        <w:spacing w:before="220"/>
        <w:ind w:firstLine="540"/>
        <w:jc w:val="both"/>
      </w:pPr>
      <w:bookmarkStart w:id="52" w:name="P862"/>
      <w:bookmarkEnd w:id="52"/>
      <w:r>
        <w:t>&lt;***&gt; Среднемесячная номинальная начисленная заработная плата одного работника исчисляется на основании сведений, полученных от организаций, исходя из фонда заработной платы работников, деленного на среднесписочную численность работников и на количество месяцев в периоде.</w:t>
      </w:r>
    </w:p>
    <w:p w:rsidR="00C30616" w:rsidRDefault="00C30616">
      <w:pPr>
        <w:pStyle w:val="ConsPlusNormal"/>
        <w:spacing w:before="220"/>
        <w:ind w:firstLine="540"/>
        <w:jc w:val="both"/>
      </w:pPr>
      <w:bookmarkStart w:id="53" w:name="P863"/>
      <w:bookmarkEnd w:id="53"/>
      <w:r>
        <w:t>&lt;****&gt; Отгружено товаров собственного производства, выполнено работ, оказано услуг собственными силами - включает стоимость товаров, которые произведены юридическим лицом и фактически отгружены (переданы) в отчетном периоде на сторону (другим юридическим и физическим лицам), включая товары, сданные по акту заказчика на месте, независимо от того, поступили деньги на счет продавца или нет.</w:t>
      </w:r>
    </w:p>
    <w:p w:rsidR="00C30616" w:rsidRDefault="00C30616">
      <w:pPr>
        <w:pStyle w:val="ConsPlusNormal"/>
        <w:spacing w:before="220"/>
        <w:ind w:firstLine="540"/>
        <w:jc w:val="both"/>
      </w:pPr>
      <w:r>
        <w:t>Подтверждаю достоверность и полноту сведений, указанных в настоящем документе.</w:t>
      </w:r>
    </w:p>
    <w:p w:rsidR="00C30616" w:rsidRDefault="00C30616">
      <w:pPr>
        <w:pStyle w:val="ConsPlusNormal"/>
        <w:spacing w:before="220"/>
        <w:ind w:firstLine="540"/>
        <w:jc w:val="both"/>
      </w:pPr>
      <w:r>
        <w:t>для руководителя организации/индивидуального предпринимателя</w:t>
      </w:r>
    </w:p>
    <w:p w:rsidR="00C30616" w:rsidRDefault="00C3061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68"/>
        <w:gridCol w:w="4048"/>
        <w:gridCol w:w="2721"/>
      </w:tblGrid>
      <w:tr w:rsidR="00C30616">
        <w:tc>
          <w:tcPr>
            <w:tcW w:w="2268" w:type="dxa"/>
            <w:tcBorders>
              <w:top w:val="nil"/>
              <w:left w:val="nil"/>
              <w:bottom w:val="nil"/>
              <w:right w:val="nil"/>
            </w:tcBorders>
          </w:tcPr>
          <w:p w:rsidR="00C30616" w:rsidRDefault="00C30616">
            <w:pPr>
              <w:pStyle w:val="ConsPlusNormal"/>
              <w:jc w:val="center"/>
            </w:pPr>
            <w:r>
              <w:t>_______________</w:t>
            </w:r>
          </w:p>
          <w:p w:rsidR="00C30616" w:rsidRDefault="00C30616">
            <w:pPr>
              <w:pStyle w:val="ConsPlusNormal"/>
              <w:jc w:val="center"/>
            </w:pPr>
            <w:r>
              <w:t>(подпись)</w:t>
            </w:r>
          </w:p>
        </w:tc>
        <w:tc>
          <w:tcPr>
            <w:tcW w:w="4048" w:type="dxa"/>
            <w:tcBorders>
              <w:top w:val="nil"/>
              <w:left w:val="nil"/>
              <w:bottom w:val="nil"/>
              <w:right w:val="nil"/>
            </w:tcBorders>
          </w:tcPr>
          <w:p w:rsidR="00C30616" w:rsidRDefault="00C30616">
            <w:pPr>
              <w:pStyle w:val="ConsPlusNormal"/>
              <w:jc w:val="center"/>
            </w:pPr>
            <w:r>
              <w:t>______________________________</w:t>
            </w:r>
          </w:p>
          <w:p w:rsidR="00C30616" w:rsidRDefault="00C30616">
            <w:pPr>
              <w:pStyle w:val="ConsPlusNormal"/>
              <w:jc w:val="center"/>
            </w:pPr>
            <w:r>
              <w:t>(Ф.И.О. полностью)</w:t>
            </w:r>
          </w:p>
        </w:tc>
        <w:tc>
          <w:tcPr>
            <w:tcW w:w="2721" w:type="dxa"/>
            <w:tcBorders>
              <w:top w:val="nil"/>
              <w:left w:val="nil"/>
              <w:bottom w:val="nil"/>
              <w:right w:val="nil"/>
            </w:tcBorders>
          </w:tcPr>
          <w:p w:rsidR="00C30616" w:rsidRDefault="00C30616">
            <w:pPr>
              <w:pStyle w:val="ConsPlusNormal"/>
              <w:jc w:val="center"/>
            </w:pPr>
            <w:r>
              <w:t>"__" __________ 20__ г.</w:t>
            </w:r>
          </w:p>
        </w:tc>
      </w:tr>
      <w:tr w:rsidR="00C30616">
        <w:tc>
          <w:tcPr>
            <w:tcW w:w="9037" w:type="dxa"/>
            <w:gridSpan w:val="3"/>
            <w:tcBorders>
              <w:top w:val="nil"/>
              <w:left w:val="nil"/>
              <w:bottom w:val="nil"/>
              <w:right w:val="nil"/>
            </w:tcBorders>
          </w:tcPr>
          <w:p w:rsidR="00C30616" w:rsidRDefault="00C30616">
            <w:pPr>
              <w:pStyle w:val="ConsPlusNormal"/>
            </w:pPr>
            <w:r>
              <w:t>М.П. (при наличии)</w:t>
            </w:r>
          </w:p>
        </w:tc>
      </w:tr>
    </w:tbl>
    <w:p w:rsidR="00C30616" w:rsidRDefault="00C30616">
      <w:pPr>
        <w:pStyle w:val="ConsPlusNormal"/>
        <w:jc w:val="both"/>
      </w:pPr>
    </w:p>
    <w:p w:rsidR="00C30616" w:rsidRDefault="00C30616">
      <w:pPr>
        <w:pStyle w:val="ConsPlusNormal"/>
        <w:ind w:firstLine="540"/>
        <w:jc w:val="both"/>
      </w:pPr>
      <w:r>
        <w:t>или - для представителя организации/представителя индивидуального предпринимателя</w:t>
      </w:r>
    </w:p>
    <w:p w:rsidR="00C30616" w:rsidRDefault="00C3061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68"/>
        <w:gridCol w:w="4048"/>
        <w:gridCol w:w="2721"/>
      </w:tblGrid>
      <w:tr w:rsidR="00C30616">
        <w:tc>
          <w:tcPr>
            <w:tcW w:w="2268" w:type="dxa"/>
            <w:tcBorders>
              <w:top w:val="nil"/>
              <w:left w:val="nil"/>
              <w:bottom w:val="nil"/>
              <w:right w:val="nil"/>
            </w:tcBorders>
          </w:tcPr>
          <w:p w:rsidR="00C30616" w:rsidRDefault="00C30616">
            <w:pPr>
              <w:pStyle w:val="ConsPlusNormal"/>
              <w:jc w:val="center"/>
            </w:pPr>
            <w:r>
              <w:t>_______________</w:t>
            </w:r>
          </w:p>
          <w:p w:rsidR="00C30616" w:rsidRDefault="00C30616">
            <w:pPr>
              <w:pStyle w:val="ConsPlusNormal"/>
              <w:jc w:val="center"/>
            </w:pPr>
            <w:r>
              <w:t>(подпись)</w:t>
            </w:r>
          </w:p>
        </w:tc>
        <w:tc>
          <w:tcPr>
            <w:tcW w:w="4048" w:type="dxa"/>
            <w:tcBorders>
              <w:top w:val="nil"/>
              <w:left w:val="nil"/>
              <w:bottom w:val="nil"/>
              <w:right w:val="nil"/>
            </w:tcBorders>
          </w:tcPr>
          <w:p w:rsidR="00C30616" w:rsidRDefault="00C30616">
            <w:pPr>
              <w:pStyle w:val="ConsPlusNormal"/>
              <w:jc w:val="center"/>
            </w:pPr>
            <w:r>
              <w:t>______________________________</w:t>
            </w:r>
          </w:p>
          <w:p w:rsidR="00C30616" w:rsidRDefault="00C30616">
            <w:pPr>
              <w:pStyle w:val="ConsPlusNormal"/>
              <w:jc w:val="center"/>
            </w:pPr>
            <w:r>
              <w:t>(Ф.И.О. полностью)</w:t>
            </w:r>
          </w:p>
        </w:tc>
        <w:tc>
          <w:tcPr>
            <w:tcW w:w="2721" w:type="dxa"/>
            <w:tcBorders>
              <w:top w:val="nil"/>
              <w:left w:val="nil"/>
              <w:bottom w:val="nil"/>
              <w:right w:val="nil"/>
            </w:tcBorders>
          </w:tcPr>
          <w:p w:rsidR="00C30616" w:rsidRDefault="00C30616">
            <w:pPr>
              <w:pStyle w:val="ConsPlusNormal"/>
              <w:jc w:val="center"/>
            </w:pPr>
            <w:r>
              <w:t>"__" __________ 20__ г.</w:t>
            </w:r>
          </w:p>
        </w:tc>
      </w:tr>
      <w:tr w:rsidR="00C30616">
        <w:tc>
          <w:tcPr>
            <w:tcW w:w="9037" w:type="dxa"/>
            <w:gridSpan w:val="3"/>
            <w:tcBorders>
              <w:top w:val="nil"/>
              <w:left w:val="nil"/>
              <w:bottom w:val="nil"/>
              <w:right w:val="nil"/>
            </w:tcBorders>
          </w:tcPr>
          <w:p w:rsidR="00C30616" w:rsidRDefault="00C30616">
            <w:pPr>
              <w:pStyle w:val="ConsPlusNormal"/>
            </w:pPr>
            <w:r>
              <w:t>М.П. (при наличии)</w:t>
            </w:r>
          </w:p>
        </w:tc>
      </w:tr>
    </w:tbl>
    <w:p w:rsidR="00C30616" w:rsidRDefault="00C30616">
      <w:pPr>
        <w:pStyle w:val="ConsPlusNormal"/>
        <w:jc w:val="both"/>
      </w:pPr>
    </w:p>
    <w:p w:rsidR="00C30616" w:rsidRDefault="00C30616">
      <w:pPr>
        <w:pStyle w:val="ConsPlusNormal"/>
        <w:ind w:firstLine="540"/>
        <w:jc w:val="both"/>
      </w:pPr>
      <w:r>
        <w:t>Документ, подтверждающий полномочия представителя: ________________________________</w:t>
      </w:r>
    </w:p>
    <w:p w:rsidR="00C30616" w:rsidRDefault="00C30616">
      <w:pPr>
        <w:pStyle w:val="ConsPlusNormal"/>
        <w:spacing w:before="220"/>
        <w:ind w:firstLine="540"/>
        <w:jc w:val="both"/>
      </w:pPr>
      <w:r>
        <w:t>для главного бухгалтера организации/главного бухгалтера индивидуального предпринимателя</w:t>
      </w:r>
    </w:p>
    <w:p w:rsidR="00C30616" w:rsidRDefault="00C3061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68"/>
        <w:gridCol w:w="4048"/>
        <w:gridCol w:w="2721"/>
      </w:tblGrid>
      <w:tr w:rsidR="00C30616">
        <w:tc>
          <w:tcPr>
            <w:tcW w:w="2268" w:type="dxa"/>
            <w:tcBorders>
              <w:top w:val="nil"/>
              <w:left w:val="nil"/>
              <w:bottom w:val="nil"/>
              <w:right w:val="nil"/>
            </w:tcBorders>
          </w:tcPr>
          <w:p w:rsidR="00C30616" w:rsidRDefault="00C30616">
            <w:pPr>
              <w:pStyle w:val="ConsPlusNormal"/>
              <w:jc w:val="center"/>
            </w:pPr>
            <w:r>
              <w:lastRenderedPageBreak/>
              <w:t>______________</w:t>
            </w:r>
          </w:p>
          <w:p w:rsidR="00C30616" w:rsidRDefault="00C30616">
            <w:pPr>
              <w:pStyle w:val="ConsPlusNormal"/>
              <w:jc w:val="center"/>
            </w:pPr>
            <w:r>
              <w:t>(подпись)</w:t>
            </w:r>
          </w:p>
        </w:tc>
        <w:tc>
          <w:tcPr>
            <w:tcW w:w="4048" w:type="dxa"/>
            <w:tcBorders>
              <w:top w:val="nil"/>
              <w:left w:val="nil"/>
              <w:bottom w:val="nil"/>
              <w:right w:val="nil"/>
            </w:tcBorders>
          </w:tcPr>
          <w:p w:rsidR="00C30616" w:rsidRDefault="00C30616">
            <w:pPr>
              <w:pStyle w:val="ConsPlusNormal"/>
              <w:jc w:val="center"/>
            </w:pPr>
            <w:r>
              <w:t>______________________________</w:t>
            </w:r>
          </w:p>
          <w:p w:rsidR="00C30616" w:rsidRDefault="00C30616">
            <w:pPr>
              <w:pStyle w:val="ConsPlusNormal"/>
              <w:jc w:val="center"/>
            </w:pPr>
            <w:r>
              <w:t>(Ф.И.О. полностью)</w:t>
            </w:r>
          </w:p>
        </w:tc>
        <w:tc>
          <w:tcPr>
            <w:tcW w:w="2721" w:type="dxa"/>
            <w:tcBorders>
              <w:top w:val="nil"/>
              <w:left w:val="nil"/>
              <w:bottom w:val="nil"/>
              <w:right w:val="nil"/>
            </w:tcBorders>
          </w:tcPr>
          <w:p w:rsidR="00C30616" w:rsidRDefault="00C30616">
            <w:pPr>
              <w:pStyle w:val="ConsPlusNormal"/>
              <w:jc w:val="center"/>
            </w:pPr>
            <w:r>
              <w:t>"__" __________ 20__ г.</w:t>
            </w:r>
          </w:p>
        </w:tc>
      </w:tr>
    </w:tbl>
    <w:p w:rsidR="00C30616" w:rsidRDefault="00C30616">
      <w:pPr>
        <w:pStyle w:val="ConsPlusNormal"/>
        <w:jc w:val="both"/>
      </w:pPr>
    </w:p>
    <w:p w:rsidR="00C30616" w:rsidRDefault="00C30616">
      <w:pPr>
        <w:pStyle w:val="ConsPlusNormal"/>
        <w:jc w:val="both"/>
      </w:pPr>
    </w:p>
    <w:p w:rsidR="00C30616" w:rsidRDefault="00C30616">
      <w:pPr>
        <w:pStyle w:val="ConsPlusNormal"/>
        <w:jc w:val="both"/>
      </w:pPr>
    </w:p>
    <w:p w:rsidR="00C30616" w:rsidRDefault="00C30616">
      <w:pPr>
        <w:pStyle w:val="ConsPlusNormal"/>
        <w:jc w:val="both"/>
      </w:pPr>
    </w:p>
    <w:p w:rsidR="00C30616" w:rsidRDefault="00C30616">
      <w:pPr>
        <w:pStyle w:val="ConsPlusNormal"/>
        <w:jc w:val="both"/>
      </w:pPr>
    </w:p>
    <w:p w:rsidR="00C30616" w:rsidRDefault="00C30616">
      <w:pPr>
        <w:pStyle w:val="ConsPlusNormal"/>
        <w:jc w:val="right"/>
        <w:outlineLvl w:val="2"/>
      </w:pPr>
      <w:r>
        <w:t>Приложение N 2</w:t>
      </w:r>
    </w:p>
    <w:p w:rsidR="00C30616" w:rsidRDefault="00C30616">
      <w:pPr>
        <w:pStyle w:val="ConsPlusNormal"/>
        <w:jc w:val="right"/>
      </w:pPr>
      <w:r>
        <w:t>к справке о субъекте предпринимательства</w:t>
      </w:r>
    </w:p>
    <w:p w:rsidR="00C30616" w:rsidRDefault="00C30616">
      <w:pPr>
        <w:pStyle w:val="ConsPlusNormal"/>
        <w:jc w:val="both"/>
      </w:pPr>
    </w:p>
    <w:p w:rsidR="00C30616" w:rsidRDefault="00C30616">
      <w:pPr>
        <w:pStyle w:val="ConsPlusNormal"/>
        <w:jc w:val="center"/>
      </w:pPr>
      <w:r>
        <w:t>Информация об оказанной ранее государственной поддержке</w:t>
      </w:r>
    </w:p>
    <w:p w:rsidR="00C30616" w:rsidRDefault="00C30616">
      <w:pPr>
        <w:pStyle w:val="ConsPlusNormal"/>
        <w:jc w:val="both"/>
      </w:pPr>
    </w:p>
    <w:p w:rsidR="00C30616" w:rsidRDefault="00C30616">
      <w:pPr>
        <w:sectPr w:rsidR="00C30616">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9"/>
        <w:gridCol w:w="1378"/>
        <w:gridCol w:w="1377"/>
        <w:gridCol w:w="4479"/>
        <w:gridCol w:w="1272"/>
        <w:gridCol w:w="1395"/>
        <w:gridCol w:w="1348"/>
        <w:gridCol w:w="1871"/>
      </w:tblGrid>
      <w:tr w:rsidR="00C30616">
        <w:tc>
          <w:tcPr>
            <w:tcW w:w="469" w:type="dxa"/>
          </w:tcPr>
          <w:p w:rsidR="00C30616" w:rsidRDefault="00C30616">
            <w:pPr>
              <w:pStyle w:val="ConsPlusNormal"/>
              <w:jc w:val="center"/>
            </w:pPr>
            <w:r>
              <w:lastRenderedPageBreak/>
              <w:t xml:space="preserve">N </w:t>
            </w:r>
            <w:proofErr w:type="gramStart"/>
            <w:r>
              <w:t>п</w:t>
            </w:r>
            <w:proofErr w:type="gramEnd"/>
            <w:r>
              <w:t>/п</w:t>
            </w:r>
          </w:p>
        </w:tc>
        <w:tc>
          <w:tcPr>
            <w:tcW w:w="1378" w:type="dxa"/>
          </w:tcPr>
          <w:p w:rsidR="00C30616" w:rsidRDefault="00C30616">
            <w:pPr>
              <w:pStyle w:val="ConsPlusNormal"/>
              <w:jc w:val="center"/>
            </w:pPr>
            <w:r>
              <w:t>Форма полученной поддержки</w:t>
            </w:r>
          </w:p>
        </w:tc>
        <w:tc>
          <w:tcPr>
            <w:tcW w:w="1377" w:type="dxa"/>
          </w:tcPr>
          <w:p w:rsidR="00C30616" w:rsidRDefault="00C30616">
            <w:pPr>
              <w:pStyle w:val="ConsPlusNormal"/>
              <w:jc w:val="center"/>
            </w:pPr>
            <w:r>
              <w:t>Вид полученной поддержки</w:t>
            </w:r>
          </w:p>
        </w:tc>
        <w:tc>
          <w:tcPr>
            <w:tcW w:w="4479" w:type="dxa"/>
          </w:tcPr>
          <w:p w:rsidR="00C30616" w:rsidRDefault="00C30616">
            <w:pPr>
              <w:pStyle w:val="ConsPlusNormal"/>
              <w:jc w:val="center"/>
            </w:pPr>
            <w:r>
              <w:t xml:space="preserve">Наименование оказавшего поддержку федерального органа исполнительной </w:t>
            </w:r>
            <w:proofErr w:type="gramStart"/>
            <w:r>
              <w:t>власти/органа исполнительной власти субъекта Российской Федерации/органа местного самоуправления</w:t>
            </w:r>
            <w:proofErr w:type="gramEnd"/>
            <w:r>
              <w:t>/организации, образующей инфраструктуру поддержки субъектов малого и среднего предпринимательства</w:t>
            </w:r>
          </w:p>
        </w:tc>
        <w:tc>
          <w:tcPr>
            <w:tcW w:w="1272" w:type="dxa"/>
          </w:tcPr>
          <w:p w:rsidR="00C30616" w:rsidRDefault="00C30616">
            <w:pPr>
              <w:pStyle w:val="ConsPlusNormal"/>
              <w:jc w:val="center"/>
            </w:pPr>
            <w:r>
              <w:t>Дата оказания поддержки</w:t>
            </w:r>
          </w:p>
        </w:tc>
        <w:tc>
          <w:tcPr>
            <w:tcW w:w="1395" w:type="dxa"/>
          </w:tcPr>
          <w:p w:rsidR="00C30616" w:rsidRDefault="00C30616">
            <w:pPr>
              <w:pStyle w:val="ConsPlusNormal"/>
              <w:jc w:val="center"/>
            </w:pPr>
            <w:r>
              <w:t>Срок оказания поддержки</w:t>
            </w:r>
          </w:p>
        </w:tc>
        <w:tc>
          <w:tcPr>
            <w:tcW w:w="1348" w:type="dxa"/>
          </w:tcPr>
          <w:p w:rsidR="00C30616" w:rsidRDefault="00C30616">
            <w:pPr>
              <w:pStyle w:val="ConsPlusNormal"/>
              <w:jc w:val="center"/>
            </w:pPr>
            <w:r>
              <w:t xml:space="preserve">Размер полученной поддержки </w:t>
            </w:r>
            <w:hyperlink w:anchor="P935" w:history="1">
              <w:r>
                <w:rPr>
                  <w:color w:val="0000FF"/>
                </w:rPr>
                <w:t>&lt;*&gt;</w:t>
              </w:r>
            </w:hyperlink>
            <w:r>
              <w:t>, руб.</w:t>
            </w:r>
          </w:p>
        </w:tc>
        <w:tc>
          <w:tcPr>
            <w:tcW w:w="1871" w:type="dxa"/>
          </w:tcPr>
          <w:p w:rsidR="00C30616" w:rsidRDefault="00C30616">
            <w:pPr>
              <w:pStyle w:val="ConsPlusNormal"/>
              <w:jc w:val="center"/>
            </w:pPr>
            <w:r>
              <w:t>Цель получения поддержки субъектом малого и среднего предпринимательства</w:t>
            </w:r>
          </w:p>
        </w:tc>
      </w:tr>
      <w:tr w:rsidR="00C30616">
        <w:tc>
          <w:tcPr>
            <w:tcW w:w="469" w:type="dxa"/>
          </w:tcPr>
          <w:p w:rsidR="00C30616" w:rsidRDefault="00C30616">
            <w:pPr>
              <w:pStyle w:val="ConsPlusNormal"/>
              <w:jc w:val="center"/>
            </w:pPr>
            <w:r>
              <w:t>1</w:t>
            </w:r>
          </w:p>
        </w:tc>
        <w:tc>
          <w:tcPr>
            <w:tcW w:w="1378" w:type="dxa"/>
          </w:tcPr>
          <w:p w:rsidR="00C30616" w:rsidRDefault="00C30616">
            <w:pPr>
              <w:pStyle w:val="ConsPlusNormal"/>
              <w:jc w:val="center"/>
            </w:pPr>
            <w:r>
              <w:t>2</w:t>
            </w:r>
          </w:p>
        </w:tc>
        <w:tc>
          <w:tcPr>
            <w:tcW w:w="1377" w:type="dxa"/>
          </w:tcPr>
          <w:p w:rsidR="00C30616" w:rsidRDefault="00C30616">
            <w:pPr>
              <w:pStyle w:val="ConsPlusNormal"/>
              <w:jc w:val="center"/>
            </w:pPr>
            <w:r>
              <w:t>3</w:t>
            </w:r>
          </w:p>
        </w:tc>
        <w:tc>
          <w:tcPr>
            <w:tcW w:w="4479" w:type="dxa"/>
          </w:tcPr>
          <w:p w:rsidR="00C30616" w:rsidRDefault="00C30616">
            <w:pPr>
              <w:pStyle w:val="ConsPlusNormal"/>
              <w:jc w:val="center"/>
            </w:pPr>
            <w:r>
              <w:t>4</w:t>
            </w:r>
          </w:p>
        </w:tc>
        <w:tc>
          <w:tcPr>
            <w:tcW w:w="1272" w:type="dxa"/>
          </w:tcPr>
          <w:p w:rsidR="00C30616" w:rsidRDefault="00C30616">
            <w:pPr>
              <w:pStyle w:val="ConsPlusNormal"/>
              <w:jc w:val="center"/>
            </w:pPr>
            <w:r>
              <w:t>5</w:t>
            </w:r>
          </w:p>
        </w:tc>
        <w:tc>
          <w:tcPr>
            <w:tcW w:w="1395" w:type="dxa"/>
          </w:tcPr>
          <w:p w:rsidR="00C30616" w:rsidRDefault="00C30616">
            <w:pPr>
              <w:pStyle w:val="ConsPlusNormal"/>
              <w:jc w:val="center"/>
            </w:pPr>
            <w:r>
              <w:t>6</w:t>
            </w:r>
          </w:p>
        </w:tc>
        <w:tc>
          <w:tcPr>
            <w:tcW w:w="1348" w:type="dxa"/>
          </w:tcPr>
          <w:p w:rsidR="00C30616" w:rsidRDefault="00C30616">
            <w:pPr>
              <w:pStyle w:val="ConsPlusNormal"/>
              <w:jc w:val="center"/>
            </w:pPr>
            <w:r>
              <w:t>7</w:t>
            </w:r>
          </w:p>
        </w:tc>
        <w:tc>
          <w:tcPr>
            <w:tcW w:w="1871" w:type="dxa"/>
          </w:tcPr>
          <w:p w:rsidR="00C30616" w:rsidRDefault="00C30616">
            <w:pPr>
              <w:pStyle w:val="ConsPlusNormal"/>
              <w:jc w:val="center"/>
            </w:pPr>
            <w:r>
              <w:t>8</w:t>
            </w:r>
          </w:p>
        </w:tc>
      </w:tr>
      <w:tr w:rsidR="00C30616">
        <w:tc>
          <w:tcPr>
            <w:tcW w:w="469" w:type="dxa"/>
          </w:tcPr>
          <w:p w:rsidR="00C30616" w:rsidRDefault="00C30616">
            <w:pPr>
              <w:pStyle w:val="ConsPlusNormal"/>
              <w:jc w:val="center"/>
            </w:pPr>
            <w:r>
              <w:t>1</w:t>
            </w:r>
          </w:p>
        </w:tc>
        <w:tc>
          <w:tcPr>
            <w:tcW w:w="1378" w:type="dxa"/>
          </w:tcPr>
          <w:p w:rsidR="00C30616" w:rsidRDefault="00C30616">
            <w:pPr>
              <w:pStyle w:val="ConsPlusNormal"/>
            </w:pPr>
          </w:p>
        </w:tc>
        <w:tc>
          <w:tcPr>
            <w:tcW w:w="1377" w:type="dxa"/>
          </w:tcPr>
          <w:p w:rsidR="00C30616" w:rsidRDefault="00C30616">
            <w:pPr>
              <w:pStyle w:val="ConsPlusNormal"/>
            </w:pPr>
          </w:p>
        </w:tc>
        <w:tc>
          <w:tcPr>
            <w:tcW w:w="4479" w:type="dxa"/>
          </w:tcPr>
          <w:p w:rsidR="00C30616" w:rsidRDefault="00C30616">
            <w:pPr>
              <w:pStyle w:val="ConsPlusNormal"/>
            </w:pPr>
          </w:p>
        </w:tc>
        <w:tc>
          <w:tcPr>
            <w:tcW w:w="1272" w:type="dxa"/>
          </w:tcPr>
          <w:p w:rsidR="00C30616" w:rsidRDefault="00C30616">
            <w:pPr>
              <w:pStyle w:val="ConsPlusNormal"/>
            </w:pPr>
          </w:p>
        </w:tc>
        <w:tc>
          <w:tcPr>
            <w:tcW w:w="1395" w:type="dxa"/>
          </w:tcPr>
          <w:p w:rsidR="00C30616" w:rsidRDefault="00C30616">
            <w:pPr>
              <w:pStyle w:val="ConsPlusNormal"/>
            </w:pPr>
          </w:p>
        </w:tc>
        <w:tc>
          <w:tcPr>
            <w:tcW w:w="1348" w:type="dxa"/>
          </w:tcPr>
          <w:p w:rsidR="00C30616" w:rsidRDefault="00C30616">
            <w:pPr>
              <w:pStyle w:val="ConsPlusNormal"/>
            </w:pPr>
          </w:p>
        </w:tc>
        <w:tc>
          <w:tcPr>
            <w:tcW w:w="1871" w:type="dxa"/>
          </w:tcPr>
          <w:p w:rsidR="00C30616" w:rsidRDefault="00C30616">
            <w:pPr>
              <w:pStyle w:val="ConsPlusNormal"/>
            </w:pPr>
          </w:p>
        </w:tc>
      </w:tr>
      <w:tr w:rsidR="00C30616">
        <w:tc>
          <w:tcPr>
            <w:tcW w:w="469" w:type="dxa"/>
          </w:tcPr>
          <w:p w:rsidR="00C30616" w:rsidRDefault="00C30616">
            <w:pPr>
              <w:pStyle w:val="ConsPlusNormal"/>
              <w:jc w:val="center"/>
            </w:pPr>
            <w:r>
              <w:t>2</w:t>
            </w:r>
          </w:p>
        </w:tc>
        <w:tc>
          <w:tcPr>
            <w:tcW w:w="1378" w:type="dxa"/>
          </w:tcPr>
          <w:p w:rsidR="00C30616" w:rsidRDefault="00C30616">
            <w:pPr>
              <w:pStyle w:val="ConsPlusNormal"/>
            </w:pPr>
          </w:p>
        </w:tc>
        <w:tc>
          <w:tcPr>
            <w:tcW w:w="1377" w:type="dxa"/>
          </w:tcPr>
          <w:p w:rsidR="00C30616" w:rsidRDefault="00C30616">
            <w:pPr>
              <w:pStyle w:val="ConsPlusNormal"/>
            </w:pPr>
          </w:p>
        </w:tc>
        <w:tc>
          <w:tcPr>
            <w:tcW w:w="4479" w:type="dxa"/>
          </w:tcPr>
          <w:p w:rsidR="00C30616" w:rsidRDefault="00C30616">
            <w:pPr>
              <w:pStyle w:val="ConsPlusNormal"/>
            </w:pPr>
          </w:p>
        </w:tc>
        <w:tc>
          <w:tcPr>
            <w:tcW w:w="1272" w:type="dxa"/>
          </w:tcPr>
          <w:p w:rsidR="00C30616" w:rsidRDefault="00C30616">
            <w:pPr>
              <w:pStyle w:val="ConsPlusNormal"/>
            </w:pPr>
          </w:p>
        </w:tc>
        <w:tc>
          <w:tcPr>
            <w:tcW w:w="1395" w:type="dxa"/>
          </w:tcPr>
          <w:p w:rsidR="00C30616" w:rsidRDefault="00C30616">
            <w:pPr>
              <w:pStyle w:val="ConsPlusNormal"/>
            </w:pPr>
          </w:p>
        </w:tc>
        <w:tc>
          <w:tcPr>
            <w:tcW w:w="1348" w:type="dxa"/>
          </w:tcPr>
          <w:p w:rsidR="00C30616" w:rsidRDefault="00C30616">
            <w:pPr>
              <w:pStyle w:val="ConsPlusNormal"/>
            </w:pPr>
          </w:p>
        </w:tc>
        <w:tc>
          <w:tcPr>
            <w:tcW w:w="1871" w:type="dxa"/>
          </w:tcPr>
          <w:p w:rsidR="00C30616" w:rsidRDefault="00C30616">
            <w:pPr>
              <w:pStyle w:val="ConsPlusNormal"/>
            </w:pPr>
          </w:p>
        </w:tc>
      </w:tr>
    </w:tbl>
    <w:p w:rsidR="00C30616" w:rsidRDefault="00C30616">
      <w:pPr>
        <w:sectPr w:rsidR="00C30616">
          <w:pgSz w:w="16838" w:h="11905" w:orient="landscape"/>
          <w:pgMar w:top="1701" w:right="1134" w:bottom="850" w:left="1134" w:header="0" w:footer="0" w:gutter="0"/>
          <w:cols w:space="720"/>
        </w:sectPr>
      </w:pPr>
    </w:p>
    <w:p w:rsidR="00C30616" w:rsidRDefault="00C30616">
      <w:pPr>
        <w:pStyle w:val="ConsPlusNormal"/>
        <w:jc w:val="both"/>
      </w:pPr>
    </w:p>
    <w:p w:rsidR="00C30616" w:rsidRDefault="00C30616">
      <w:pPr>
        <w:pStyle w:val="ConsPlusNormal"/>
        <w:ind w:firstLine="540"/>
        <w:jc w:val="both"/>
      </w:pPr>
      <w:r>
        <w:t>--------------------------------</w:t>
      </w:r>
    </w:p>
    <w:p w:rsidR="00C30616" w:rsidRDefault="00C30616">
      <w:pPr>
        <w:pStyle w:val="ConsPlusNormal"/>
        <w:spacing w:before="220"/>
        <w:ind w:firstLine="540"/>
        <w:jc w:val="both"/>
      </w:pPr>
      <w:bookmarkStart w:id="54" w:name="P935"/>
      <w:bookmarkEnd w:id="54"/>
      <w:r>
        <w:t>&lt;*&gt; Заполняется в случае, если в столбце втором указана финансовая форма поддержки</w:t>
      </w:r>
    </w:p>
    <w:p w:rsidR="00C30616" w:rsidRDefault="00C30616">
      <w:pPr>
        <w:pStyle w:val="ConsPlusNormal"/>
        <w:spacing w:before="220"/>
        <w:ind w:firstLine="540"/>
        <w:jc w:val="both"/>
      </w:pPr>
      <w:r>
        <w:t>Подтверждаю достоверность и полноту сведений, указанных в настоящем документе.</w:t>
      </w:r>
    </w:p>
    <w:p w:rsidR="00C30616" w:rsidRDefault="00C30616">
      <w:pPr>
        <w:pStyle w:val="ConsPlusNormal"/>
        <w:spacing w:before="220"/>
        <w:ind w:firstLine="540"/>
        <w:jc w:val="both"/>
      </w:pPr>
      <w:r>
        <w:t>для руководителя организации/индивидуального предпринимателя</w:t>
      </w:r>
    </w:p>
    <w:p w:rsidR="00C30616" w:rsidRDefault="00C3061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68"/>
        <w:gridCol w:w="4048"/>
        <w:gridCol w:w="2721"/>
      </w:tblGrid>
      <w:tr w:rsidR="00C30616">
        <w:tc>
          <w:tcPr>
            <w:tcW w:w="2268" w:type="dxa"/>
            <w:tcBorders>
              <w:top w:val="nil"/>
              <w:left w:val="nil"/>
              <w:bottom w:val="nil"/>
              <w:right w:val="nil"/>
            </w:tcBorders>
          </w:tcPr>
          <w:p w:rsidR="00C30616" w:rsidRDefault="00C30616">
            <w:pPr>
              <w:pStyle w:val="ConsPlusNormal"/>
              <w:jc w:val="center"/>
            </w:pPr>
            <w:r>
              <w:t>_______________</w:t>
            </w:r>
          </w:p>
          <w:p w:rsidR="00C30616" w:rsidRDefault="00C30616">
            <w:pPr>
              <w:pStyle w:val="ConsPlusNormal"/>
              <w:jc w:val="center"/>
            </w:pPr>
            <w:r>
              <w:t>(подпись)</w:t>
            </w:r>
          </w:p>
        </w:tc>
        <w:tc>
          <w:tcPr>
            <w:tcW w:w="4048" w:type="dxa"/>
            <w:tcBorders>
              <w:top w:val="nil"/>
              <w:left w:val="nil"/>
              <w:bottom w:val="nil"/>
              <w:right w:val="nil"/>
            </w:tcBorders>
          </w:tcPr>
          <w:p w:rsidR="00C30616" w:rsidRDefault="00C30616">
            <w:pPr>
              <w:pStyle w:val="ConsPlusNormal"/>
              <w:jc w:val="center"/>
            </w:pPr>
            <w:r>
              <w:t>______________________________</w:t>
            </w:r>
          </w:p>
          <w:p w:rsidR="00C30616" w:rsidRDefault="00C30616">
            <w:pPr>
              <w:pStyle w:val="ConsPlusNormal"/>
              <w:jc w:val="center"/>
            </w:pPr>
            <w:r>
              <w:t>(Ф.И.О. полностью)</w:t>
            </w:r>
          </w:p>
        </w:tc>
        <w:tc>
          <w:tcPr>
            <w:tcW w:w="2721" w:type="dxa"/>
            <w:tcBorders>
              <w:top w:val="nil"/>
              <w:left w:val="nil"/>
              <w:bottom w:val="nil"/>
              <w:right w:val="nil"/>
            </w:tcBorders>
          </w:tcPr>
          <w:p w:rsidR="00C30616" w:rsidRDefault="00C30616">
            <w:pPr>
              <w:pStyle w:val="ConsPlusNormal"/>
              <w:jc w:val="center"/>
            </w:pPr>
            <w:r>
              <w:t>"__" __________ 20__ г.</w:t>
            </w:r>
          </w:p>
        </w:tc>
      </w:tr>
      <w:tr w:rsidR="00C30616">
        <w:tc>
          <w:tcPr>
            <w:tcW w:w="9037" w:type="dxa"/>
            <w:gridSpan w:val="3"/>
            <w:tcBorders>
              <w:top w:val="nil"/>
              <w:left w:val="nil"/>
              <w:bottom w:val="nil"/>
              <w:right w:val="nil"/>
            </w:tcBorders>
          </w:tcPr>
          <w:p w:rsidR="00C30616" w:rsidRDefault="00C30616">
            <w:pPr>
              <w:pStyle w:val="ConsPlusNormal"/>
            </w:pPr>
            <w:r>
              <w:t>М.П. (при наличии)</w:t>
            </w:r>
          </w:p>
        </w:tc>
      </w:tr>
    </w:tbl>
    <w:p w:rsidR="00C30616" w:rsidRDefault="00C30616">
      <w:pPr>
        <w:pStyle w:val="ConsPlusNormal"/>
        <w:jc w:val="both"/>
      </w:pPr>
    </w:p>
    <w:p w:rsidR="00C30616" w:rsidRDefault="00C30616">
      <w:pPr>
        <w:pStyle w:val="ConsPlusNormal"/>
        <w:ind w:firstLine="540"/>
        <w:jc w:val="both"/>
      </w:pPr>
      <w:r>
        <w:t>или - для представителя организации/представителя индивидуального предпринимателя</w:t>
      </w:r>
    </w:p>
    <w:p w:rsidR="00C30616" w:rsidRDefault="00C3061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68"/>
        <w:gridCol w:w="4048"/>
        <w:gridCol w:w="2721"/>
      </w:tblGrid>
      <w:tr w:rsidR="00C30616">
        <w:tc>
          <w:tcPr>
            <w:tcW w:w="2268" w:type="dxa"/>
            <w:tcBorders>
              <w:top w:val="nil"/>
              <w:left w:val="nil"/>
              <w:bottom w:val="nil"/>
              <w:right w:val="nil"/>
            </w:tcBorders>
          </w:tcPr>
          <w:p w:rsidR="00C30616" w:rsidRDefault="00C30616">
            <w:pPr>
              <w:pStyle w:val="ConsPlusNormal"/>
              <w:jc w:val="center"/>
            </w:pPr>
            <w:r>
              <w:t>_______________</w:t>
            </w:r>
          </w:p>
          <w:p w:rsidR="00C30616" w:rsidRDefault="00C30616">
            <w:pPr>
              <w:pStyle w:val="ConsPlusNormal"/>
              <w:jc w:val="center"/>
            </w:pPr>
            <w:r>
              <w:t>(подпись)</w:t>
            </w:r>
          </w:p>
        </w:tc>
        <w:tc>
          <w:tcPr>
            <w:tcW w:w="4048" w:type="dxa"/>
            <w:tcBorders>
              <w:top w:val="nil"/>
              <w:left w:val="nil"/>
              <w:bottom w:val="nil"/>
              <w:right w:val="nil"/>
            </w:tcBorders>
          </w:tcPr>
          <w:p w:rsidR="00C30616" w:rsidRDefault="00C30616">
            <w:pPr>
              <w:pStyle w:val="ConsPlusNormal"/>
              <w:jc w:val="center"/>
            </w:pPr>
            <w:r>
              <w:t>______________________________</w:t>
            </w:r>
          </w:p>
          <w:p w:rsidR="00C30616" w:rsidRDefault="00C30616">
            <w:pPr>
              <w:pStyle w:val="ConsPlusNormal"/>
              <w:jc w:val="center"/>
            </w:pPr>
            <w:r>
              <w:t>(Ф.И.О. полностью)</w:t>
            </w:r>
          </w:p>
        </w:tc>
        <w:tc>
          <w:tcPr>
            <w:tcW w:w="2721" w:type="dxa"/>
            <w:tcBorders>
              <w:top w:val="nil"/>
              <w:left w:val="nil"/>
              <w:bottom w:val="nil"/>
              <w:right w:val="nil"/>
            </w:tcBorders>
          </w:tcPr>
          <w:p w:rsidR="00C30616" w:rsidRDefault="00C30616">
            <w:pPr>
              <w:pStyle w:val="ConsPlusNormal"/>
              <w:jc w:val="center"/>
            </w:pPr>
            <w:r>
              <w:t>"__" __________ 20__ г.</w:t>
            </w:r>
          </w:p>
        </w:tc>
      </w:tr>
      <w:tr w:rsidR="00C30616">
        <w:tc>
          <w:tcPr>
            <w:tcW w:w="9037" w:type="dxa"/>
            <w:gridSpan w:val="3"/>
            <w:tcBorders>
              <w:top w:val="nil"/>
              <w:left w:val="nil"/>
              <w:bottom w:val="nil"/>
              <w:right w:val="nil"/>
            </w:tcBorders>
          </w:tcPr>
          <w:p w:rsidR="00C30616" w:rsidRDefault="00C30616">
            <w:pPr>
              <w:pStyle w:val="ConsPlusNormal"/>
            </w:pPr>
            <w:r>
              <w:t>М.П. (при наличии)</w:t>
            </w:r>
          </w:p>
        </w:tc>
      </w:tr>
    </w:tbl>
    <w:p w:rsidR="00C30616" w:rsidRDefault="00C30616">
      <w:pPr>
        <w:pStyle w:val="ConsPlusNormal"/>
        <w:jc w:val="both"/>
      </w:pPr>
    </w:p>
    <w:p w:rsidR="00C30616" w:rsidRDefault="00C30616">
      <w:pPr>
        <w:pStyle w:val="ConsPlusNormal"/>
        <w:ind w:firstLine="540"/>
        <w:jc w:val="both"/>
      </w:pPr>
      <w:r>
        <w:t>Документ, подтверждающий полномочия представителя: _________________________________</w:t>
      </w:r>
    </w:p>
    <w:p w:rsidR="00C30616" w:rsidRDefault="00C30616">
      <w:pPr>
        <w:pStyle w:val="ConsPlusNormal"/>
        <w:spacing w:before="220"/>
        <w:ind w:firstLine="540"/>
        <w:jc w:val="both"/>
      </w:pPr>
      <w:r>
        <w:t>для главного бухгалтера организации/главного бухгалтера индивидуального предпринимателя</w:t>
      </w:r>
    </w:p>
    <w:p w:rsidR="00C30616" w:rsidRDefault="00C3061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68"/>
        <w:gridCol w:w="4048"/>
        <w:gridCol w:w="2721"/>
      </w:tblGrid>
      <w:tr w:rsidR="00C30616">
        <w:tc>
          <w:tcPr>
            <w:tcW w:w="2268" w:type="dxa"/>
            <w:tcBorders>
              <w:top w:val="nil"/>
              <w:left w:val="nil"/>
              <w:bottom w:val="nil"/>
              <w:right w:val="nil"/>
            </w:tcBorders>
          </w:tcPr>
          <w:p w:rsidR="00C30616" w:rsidRDefault="00C30616">
            <w:pPr>
              <w:pStyle w:val="ConsPlusNormal"/>
              <w:jc w:val="center"/>
            </w:pPr>
            <w:r>
              <w:t>______________</w:t>
            </w:r>
          </w:p>
          <w:p w:rsidR="00C30616" w:rsidRDefault="00C30616">
            <w:pPr>
              <w:pStyle w:val="ConsPlusNormal"/>
              <w:jc w:val="center"/>
            </w:pPr>
            <w:r>
              <w:t>(подпись)</w:t>
            </w:r>
          </w:p>
        </w:tc>
        <w:tc>
          <w:tcPr>
            <w:tcW w:w="4048" w:type="dxa"/>
            <w:tcBorders>
              <w:top w:val="nil"/>
              <w:left w:val="nil"/>
              <w:bottom w:val="nil"/>
              <w:right w:val="nil"/>
            </w:tcBorders>
          </w:tcPr>
          <w:p w:rsidR="00C30616" w:rsidRDefault="00C30616">
            <w:pPr>
              <w:pStyle w:val="ConsPlusNormal"/>
              <w:jc w:val="center"/>
            </w:pPr>
            <w:r>
              <w:t>______________________________</w:t>
            </w:r>
          </w:p>
          <w:p w:rsidR="00C30616" w:rsidRDefault="00C30616">
            <w:pPr>
              <w:pStyle w:val="ConsPlusNormal"/>
              <w:jc w:val="center"/>
            </w:pPr>
            <w:r>
              <w:t>(Ф.И.О. полностью)</w:t>
            </w:r>
          </w:p>
        </w:tc>
        <w:tc>
          <w:tcPr>
            <w:tcW w:w="2721" w:type="dxa"/>
            <w:tcBorders>
              <w:top w:val="nil"/>
              <w:left w:val="nil"/>
              <w:bottom w:val="nil"/>
              <w:right w:val="nil"/>
            </w:tcBorders>
          </w:tcPr>
          <w:p w:rsidR="00C30616" w:rsidRDefault="00C30616">
            <w:pPr>
              <w:pStyle w:val="ConsPlusNormal"/>
              <w:jc w:val="center"/>
            </w:pPr>
            <w:r>
              <w:t>"__" __________ 20__ г.</w:t>
            </w:r>
          </w:p>
        </w:tc>
      </w:tr>
    </w:tbl>
    <w:p w:rsidR="00C30616" w:rsidRDefault="00C30616">
      <w:pPr>
        <w:pStyle w:val="ConsPlusNormal"/>
        <w:jc w:val="both"/>
      </w:pPr>
    </w:p>
    <w:p w:rsidR="00C30616" w:rsidRDefault="00C30616">
      <w:pPr>
        <w:pStyle w:val="ConsPlusNormal"/>
        <w:jc w:val="both"/>
      </w:pPr>
    </w:p>
    <w:p w:rsidR="00C30616" w:rsidRDefault="00C30616">
      <w:pPr>
        <w:pStyle w:val="ConsPlusNormal"/>
        <w:jc w:val="both"/>
      </w:pPr>
    </w:p>
    <w:p w:rsidR="00C30616" w:rsidRDefault="00C30616">
      <w:pPr>
        <w:pStyle w:val="ConsPlusNormal"/>
        <w:jc w:val="both"/>
      </w:pPr>
    </w:p>
    <w:p w:rsidR="00C30616" w:rsidRDefault="00C30616">
      <w:pPr>
        <w:pStyle w:val="ConsPlusNormal"/>
        <w:jc w:val="both"/>
      </w:pPr>
    </w:p>
    <w:p w:rsidR="00C30616" w:rsidRDefault="00C30616">
      <w:pPr>
        <w:pStyle w:val="ConsPlusNormal"/>
        <w:jc w:val="right"/>
        <w:outlineLvl w:val="1"/>
      </w:pPr>
      <w:r>
        <w:t>Приложение N 3</w:t>
      </w:r>
    </w:p>
    <w:p w:rsidR="00C30616" w:rsidRDefault="00C30616">
      <w:pPr>
        <w:pStyle w:val="ConsPlusNormal"/>
        <w:jc w:val="right"/>
      </w:pPr>
      <w:r>
        <w:t>к Порядку отбора субъектов</w:t>
      </w:r>
    </w:p>
    <w:p w:rsidR="00C30616" w:rsidRDefault="00C30616">
      <w:pPr>
        <w:pStyle w:val="ConsPlusNormal"/>
        <w:jc w:val="right"/>
      </w:pPr>
      <w:r>
        <w:t>малого и среднего предпринимательства</w:t>
      </w:r>
    </w:p>
    <w:p w:rsidR="00C30616" w:rsidRDefault="00C30616">
      <w:pPr>
        <w:pStyle w:val="ConsPlusNormal"/>
        <w:jc w:val="right"/>
      </w:pPr>
      <w:r>
        <w:t>для предоставления государственной поддержки</w:t>
      </w:r>
    </w:p>
    <w:p w:rsidR="00C30616" w:rsidRDefault="00C30616">
      <w:pPr>
        <w:pStyle w:val="ConsPlusNormal"/>
        <w:jc w:val="right"/>
      </w:pPr>
      <w:r>
        <w:t>в форме субсидии</w:t>
      </w:r>
    </w:p>
    <w:p w:rsidR="00C30616" w:rsidRDefault="00C306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0616">
        <w:trPr>
          <w:jc w:val="center"/>
        </w:trPr>
        <w:tc>
          <w:tcPr>
            <w:tcW w:w="9294" w:type="dxa"/>
            <w:tcBorders>
              <w:top w:val="nil"/>
              <w:left w:val="single" w:sz="24" w:space="0" w:color="CED3F1"/>
              <w:bottom w:val="nil"/>
              <w:right w:val="single" w:sz="24" w:space="0" w:color="F4F3F8"/>
            </w:tcBorders>
            <w:shd w:val="clear" w:color="auto" w:fill="F4F3F8"/>
          </w:tcPr>
          <w:p w:rsidR="00C30616" w:rsidRDefault="00C30616">
            <w:pPr>
              <w:pStyle w:val="ConsPlusNormal"/>
              <w:jc w:val="center"/>
            </w:pPr>
            <w:r>
              <w:rPr>
                <w:color w:val="392C69"/>
              </w:rPr>
              <w:t>Список изменяющих документов</w:t>
            </w:r>
          </w:p>
          <w:p w:rsidR="00C30616" w:rsidRDefault="00C30616">
            <w:pPr>
              <w:pStyle w:val="ConsPlusNormal"/>
              <w:jc w:val="center"/>
            </w:pPr>
            <w:r>
              <w:rPr>
                <w:color w:val="392C69"/>
              </w:rPr>
              <w:t xml:space="preserve">(в ред. </w:t>
            </w:r>
            <w:hyperlink r:id="rId229" w:history="1">
              <w:r>
                <w:rPr>
                  <w:color w:val="0000FF"/>
                </w:rPr>
                <w:t>постановления</w:t>
              </w:r>
            </w:hyperlink>
            <w:r>
              <w:rPr>
                <w:color w:val="392C69"/>
              </w:rPr>
              <w:t xml:space="preserve"> Правительства Тюменской области от 29.03.2019 N 88-п)</w:t>
            </w:r>
          </w:p>
        </w:tc>
      </w:tr>
    </w:tbl>
    <w:p w:rsidR="00C30616" w:rsidRDefault="00C30616">
      <w:pPr>
        <w:pStyle w:val="ConsPlusNormal"/>
        <w:jc w:val="both"/>
      </w:pPr>
    </w:p>
    <w:p w:rsidR="00C30616" w:rsidRDefault="00C30616">
      <w:pPr>
        <w:pStyle w:val="ConsPlusNormal"/>
        <w:jc w:val="center"/>
      </w:pPr>
      <w:bookmarkStart w:id="55" w:name="P976"/>
      <w:bookmarkEnd w:id="55"/>
      <w:r>
        <w:t>ОТЧЕТ</w:t>
      </w:r>
    </w:p>
    <w:p w:rsidR="00C30616" w:rsidRDefault="00C30616">
      <w:pPr>
        <w:pStyle w:val="ConsPlusNormal"/>
        <w:jc w:val="center"/>
      </w:pPr>
      <w:r>
        <w:t>ОБ ЭФФЕКТИВНОСТИ ГОСУДАРСТВЕННОЙ ПОДДЕРЖКИ</w:t>
      </w:r>
    </w:p>
    <w:p w:rsidR="00C30616" w:rsidRDefault="00C30616">
      <w:pPr>
        <w:pStyle w:val="ConsPlusNormal"/>
        <w:jc w:val="center"/>
      </w:pPr>
      <w:r>
        <w:t>за 20__ г.</w:t>
      </w:r>
    </w:p>
    <w:p w:rsidR="00C30616" w:rsidRDefault="00C30616">
      <w:pPr>
        <w:pStyle w:val="ConsPlusNormal"/>
        <w:jc w:val="center"/>
      </w:pPr>
      <w:r>
        <w:t>Все поля подлежат обязательному заполнению</w:t>
      </w:r>
    </w:p>
    <w:p w:rsidR="00C30616" w:rsidRDefault="00C30616">
      <w:pPr>
        <w:pStyle w:val="ConsPlusNormal"/>
        <w:jc w:val="both"/>
      </w:pPr>
    </w:p>
    <w:p w:rsidR="00C30616" w:rsidRDefault="00C30616">
      <w:pPr>
        <w:sectPr w:rsidR="00C30616">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798"/>
        <w:gridCol w:w="1247"/>
        <w:gridCol w:w="1303"/>
        <w:gridCol w:w="1303"/>
        <w:gridCol w:w="1303"/>
        <w:gridCol w:w="1303"/>
        <w:gridCol w:w="1303"/>
        <w:gridCol w:w="1303"/>
        <w:gridCol w:w="1303"/>
      </w:tblGrid>
      <w:tr w:rsidR="00C30616">
        <w:tc>
          <w:tcPr>
            <w:tcW w:w="510" w:type="dxa"/>
          </w:tcPr>
          <w:p w:rsidR="00C30616" w:rsidRDefault="00C30616">
            <w:pPr>
              <w:pStyle w:val="ConsPlusNormal"/>
              <w:jc w:val="center"/>
            </w:pPr>
            <w:r>
              <w:lastRenderedPageBreak/>
              <w:t xml:space="preserve">N </w:t>
            </w:r>
            <w:proofErr w:type="gramStart"/>
            <w:r>
              <w:t>п</w:t>
            </w:r>
            <w:proofErr w:type="gramEnd"/>
            <w:r>
              <w:t>/п</w:t>
            </w:r>
          </w:p>
        </w:tc>
        <w:tc>
          <w:tcPr>
            <w:tcW w:w="14166" w:type="dxa"/>
            <w:gridSpan w:val="9"/>
          </w:tcPr>
          <w:p w:rsidR="00C30616" w:rsidRDefault="00C30616">
            <w:pPr>
              <w:pStyle w:val="ConsPlusNormal"/>
              <w:jc w:val="center"/>
            </w:pPr>
            <w:r>
              <w:t>Общие сведения о субъекте предпринимательства</w:t>
            </w:r>
          </w:p>
        </w:tc>
      </w:tr>
      <w:tr w:rsidR="00C30616">
        <w:tc>
          <w:tcPr>
            <w:tcW w:w="510" w:type="dxa"/>
          </w:tcPr>
          <w:p w:rsidR="00C30616" w:rsidRDefault="00C30616">
            <w:pPr>
              <w:pStyle w:val="ConsPlusNormal"/>
              <w:jc w:val="center"/>
            </w:pPr>
            <w:r>
              <w:t>1</w:t>
            </w:r>
          </w:p>
        </w:tc>
        <w:tc>
          <w:tcPr>
            <w:tcW w:w="11560" w:type="dxa"/>
            <w:gridSpan w:val="7"/>
          </w:tcPr>
          <w:p w:rsidR="00C30616" w:rsidRDefault="00C30616">
            <w:pPr>
              <w:pStyle w:val="ConsPlusNormal"/>
            </w:pPr>
            <w:r>
              <w:t>Субъект Российской Федерации</w:t>
            </w:r>
          </w:p>
        </w:tc>
        <w:tc>
          <w:tcPr>
            <w:tcW w:w="2606" w:type="dxa"/>
            <w:gridSpan w:val="2"/>
          </w:tcPr>
          <w:p w:rsidR="00C30616" w:rsidRDefault="00C30616">
            <w:pPr>
              <w:pStyle w:val="ConsPlusNormal"/>
            </w:pPr>
          </w:p>
        </w:tc>
      </w:tr>
      <w:tr w:rsidR="00C30616">
        <w:tc>
          <w:tcPr>
            <w:tcW w:w="510" w:type="dxa"/>
          </w:tcPr>
          <w:p w:rsidR="00C30616" w:rsidRDefault="00C30616">
            <w:pPr>
              <w:pStyle w:val="ConsPlusNormal"/>
              <w:jc w:val="center"/>
            </w:pPr>
            <w:r>
              <w:t>2</w:t>
            </w:r>
          </w:p>
        </w:tc>
        <w:tc>
          <w:tcPr>
            <w:tcW w:w="11560" w:type="dxa"/>
            <w:gridSpan w:val="7"/>
          </w:tcPr>
          <w:p w:rsidR="00C30616" w:rsidRDefault="00C30616">
            <w:pPr>
              <w:pStyle w:val="ConsPlusNormal"/>
            </w:pPr>
            <w:r>
              <w:t>Полное наименование организации/Ф.И.О. индивидуального предпринимателя</w:t>
            </w:r>
          </w:p>
        </w:tc>
        <w:tc>
          <w:tcPr>
            <w:tcW w:w="2606" w:type="dxa"/>
            <w:gridSpan w:val="2"/>
          </w:tcPr>
          <w:p w:rsidR="00C30616" w:rsidRDefault="00C30616">
            <w:pPr>
              <w:pStyle w:val="ConsPlusNormal"/>
            </w:pPr>
          </w:p>
        </w:tc>
      </w:tr>
      <w:tr w:rsidR="00C30616">
        <w:tc>
          <w:tcPr>
            <w:tcW w:w="510" w:type="dxa"/>
          </w:tcPr>
          <w:p w:rsidR="00C30616" w:rsidRDefault="00C30616">
            <w:pPr>
              <w:pStyle w:val="ConsPlusNormal"/>
              <w:jc w:val="center"/>
            </w:pPr>
            <w:r>
              <w:t>3</w:t>
            </w:r>
          </w:p>
        </w:tc>
        <w:tc>
          <w:tcPr>
            <w:tcW w:w="11560" w:type="dxa"/>
            <w:gridSpan w:val="7"/>
          </w:tcPr>
          <w:p w:rsidR="00C30616" w:rsidRDefault="00C30616">
            <w:pPr>
              <w:pStyle w:val="ConsPlusNormal"/>
            </w:pPr>
            <w:r>
              <w:t>Адрес организации</w:t>
            </w:r>
          </w:p>
        </w:tc>
        <w:tc>
          <w:tcPr>
            <w:tcW w:w="2606" w:type="dxa"/>
            <w:gridSpan w:val="2"/>
          </w:tcPr>
          <w:p w:rsidR="00C30616" w:rsidRDefault="00C30616">
            <w:pPr>
              <w:pStyle w:val="ConsPlusNormal"/>
            </w:pPr>
          </w:p>
        </w:tc>
      </w:tr>
      <w:tr w:rsidR="00C30616">
        <w:tc>
          <w:tcPr>
            <w:tcW w:w="510" w:type="dxa"/>
          </w:tcPr>
          <w:p w:rsidR="00C30616" w:rsidRDefault="00C30616">
            <w:pPr>
              <w:pStyle w:val="ConsPlusNormal"/>
              <w:jc w:val="center"/>
            </w:pPr>
            <w:r>
              <w:t>4</w:t>
            </w:r>
          </w:p>
        </w:tc>
        <w:tc>
          <w:tcPr>
            <w:tcW w:w="11560" w:type="dxa"/>
            <w:gridSpan w:val="7"/>
          </w:tcPr>
          <w:p w:rsidR="00C30616" w:rsidRDefault="00C30616">
            <w:pPr>
              <w:pStyle w:val="ConsPlusNormal"/>
            </w:pPr>
            <w:r>
              <w:t>Адрес для направления корреспонденции</w:t>
            </w:r>
          </w:p>
        </w:tc>
        <w:tc>
          <w:tcPr>
            <w:tcW w:w="2606" w:type="dxa"/>
            <w:gridSpan w:val="2"/>
          </w:tcPr>
          <w:p w:rsidR="00C30616" w:rsidRDefault="00C30616">
            <w:pPr>
              <w:pStyle w:val="ConsPlusNormal"/>
            </w:pPr>
          </w:p>
        </w:tc>
      </w:tr>
      <w:tr w:rsidR="00C30616">
        <w:tc>
          <w:tcPr>
            <w:tcW w:w="510" w:type="dxa"/>
          </w:tcPr>
          <w:p w:rsidR="00C30616" w:rsidRDefault="00C30616">
            <w:pPr>
              <w:pStyle w:val="ConsPlusNormal"/>
              <w:jc w:val="center"/>
            </w:pPr>
            <w:r>
              <w:t>5</w:t>
            </w:r>
          </w:p>
        </w:tc>
        <w:tc>
          <w:tcPr>
            <w:tcW w:w="11560" w:type="dxa"/>
            <w:gridSpan w:val="7"/>
          </w:tcPr>
          <w:p w:rsidR="00C30616" w:rsidRDefault="00C30616">
            <w:pPr>
              <w:pStyle w:val="ConsPlusNormal"/>
            </w:pPr>
            <w:r>
              <w:t>ИНН субъекта малого и среднего предпринимательства</w:t>
            </w:r>
          </w:p>
        </w:tc>
        <w:tc>
          <w:tcPr>
            <w:tcW w:w="2606" w:type="dxa"/>
            <w:gridSpan w:val="2"/>
          </w:tcPr>
          <w:p w:rsidR="00C30616" w:rsidRDefault="00C30616">
            <w:pPr>
              <w:pStyle w:val="ConsPlusNormal"/>
            </w:pPr>
          </w:p>
        </w:tc>
      </w:tr>
      <w:tr w:rsidR="00C30616">
        <w:tc>
          <w:tcPr>
            <w:tcW w:w="510" w:type="dxa"/>
          </w:tcPr>
          <w:p w:rsidR="00C30616" w:rsidRDefault="00C30616">
            <w:pPr>
              <w:pStyle w:val="ConsPlusNormal"/>
              <w:jc w:val="center"/>
            </w:pPr>
            <w:r>
              <w:t>6</w:t>
            </w:r>
          </w:p>
        </w:tc>
        <w:tc>
          <w:tcPr>
            <w:tcW w:w="11560" w:type="dxa"/>
            <w:gridSpan w:val="7"/>
          </w:tcPr>
          <w:p w:rsidR="00C30616" w:rsidRDefault="00C30616">
            <w:pPr>
              <w:pStyle w:val="ConsPlusNormal"/>
            </w:pPr>
            <w:r>
              <w:t>Сведения о руководителе организации/индивидуальном предпринимателе</w:t>
            </w:r>
          </w:p>
        </w:tc>
        <w:tc>
          <w:tcPr>
            <w:tcW w:w="2606" w:type="dxa"/>
            <w:gridSpan w:val="2"/>
          </w:tcPr>
          <w:p w:rsidR="00C30616" w:rsidRDefault="00C30616">
            <w:pPr>
              <w:pStyle w:val="ConsPlusNormal"/>
            </w:pPr>
          </w:p>
        </w:tc>
      </w:tr>
      <w:tr w:rsidR="00C30616">
        <w:tc>
          <w:tcPr>
            <w:tcW w:w="510" w:type="dxa"/>
          </w:tcPr>
          <w:p w:rsidR="00C30616" w:rsidRDefault="00C30616">
            <w:pPr>
              <w:pStyle w:val="ConsPlusNormal"/>
              <w:jc w:val="center"/>
            </w:pPr>
            <w:r>
              <w:t>6.1</w:t>
            </w:r>
          </w:p>
        </w:tc>
        <w:tc>
          <w:tcPr>
            <w:tcW w:w="11560" w:type="dxa"/>
            <w:gridSpan w:val="7"/>
          </w:tcPr>
          <w:p w:rsidR="00C30616" w:rsidRDefault="00C30616">
            <w:pPr>
              <w:pStyle w:val="ConsPlusNormal"/>
            </w:pPr>
            <w:r>
              <w:t>Ф.И.О. руководителя организации</w:t>
            </w:r>
          </w:p>
        </w:tc>
        <w:tc>
          <w:tcPr>
            <w:tcW w:w="2606" w:type="dxa"/>
            <w:gridSpan w:val="2"/>
          </w:tcPr>
          <w:p w:rsidR="00C30616" w:rsidRDefault="00C30616">
            <w:pPr>
              <w:pStyle w:val="ConsPlusNormal"/>
            </w:pPr>
          </w:p>
        </w:tc>
      </w:tr>
      <w:tr w:rsidR="00C30616">
        <w:tc>
          <w:tcPr>
            <w:tcW w:w="510" w:type="dxa"/>
          </w:tcPr>
          <w:p w:rsidR="00C30616" w:rsidRDefault="00C30616">
            <w:pPr>
              <w:pStyle w:val="ConsPlusNormal"/>
              <w:jc w:val="center"/>
            </w:pPr>
            <w:r>
              <w:t>6.2</w:t>
            </w:r>
          </w:p>
        </w:tc>
        <w:tc>
          <w:tcPr>
            <w:tcW w:w="11560" w:type="dxa"/>
            <w:gridSpan w:val="7"/>
          </w:tcPr>
          <w:p w:rsidR="00C30616" w:rsidRDefault="00C30616">
            <w:pPr>
              <w:pStyle w:val="ConsPlusNormal"/>
            </w:pPr>
            <w:r>
              <w:t>Контактный телефон</w:t>
            </w:r>
          </w:p>
        </w:tc>
        <w:tc>
          <w:tcPr>
            <w:tcW w:w="2606" w:type="dxa"/>
            <w:gridSpan w:val="2"/>
          </w:tcPr>
          <w:p w:rsidR="00C30616" w:rsidRDefault="00C30616">
            <w:pPr>
              <w:pStyle w:val="ConsPlusNormal"/>
            </w:pPr>
          </w:p>
        </w:tc>
      </w:tr>
      <w:tr w:rsidR="00C30616">
        <w:tc>
          <w:tcPr>
            <w:tcW w:w="510" w:type="dxa"/>
          </w:tcPr>
          <w:p w:rsidR="00C30616" w:rsidRDefault="00C30616">
            <w:pPr>
              <w:pStyle w:val="ConsPlusNormal"/>
              <w:jc w:val="center"/>
            </w:pPr>
            <w:r>
              <w:t>6.3</w:t>
            </w:r>
          </w:p>
        </w:tc>
        <w:tc>
          <w:tcPr>
            <w:tcW w:w="11560" w:type="dxa"/>
            <w:gridSpan w:val="7"/>
          </w:tcPr>
          <w:p w:rsidR="00C30616" w:rsidRDefault="00C30616">
            <w:pPr>
              <w:pStyle w:val="ConsPlusNormal"/>
            </w:pPr>
            <w:r>
              <w:t>Электронная почта</w:t>
            </w:r>
          </w:p>
        </w:tc>
        <w:tc>
          <w:tcPr>
            <w:tcW w:w="2606" w:type="dxa"/>
            <w:gridSpan w:val="2"/>
          </w:tcPr>
          <w:p w:rsidR="00C30616" w:rsidRDefault="00C30616">
            <w:pPr>
              <w:pStyle w:val="ConsPlusNormal"/>
            </w:pPr>
          </w:p>
        </w:tc>
      </w:tr>
      <w:tr w:rsidR="00C30616">
        <w:tc>
          <w:tcPr>
            <w:tcW w:w="510" w:type="dxa"/>
          </w:tcPr>
          <w:p w:rsidR="00C30616" w:rsidRDefault="00C30616">
            <w:pPr>
              <w:pStyle w:val="ConsPlusNormal"/>
              <w:jc w:val="center"/>
            </w:pPr>
            <w:r>
              <w:t>7</w:t>
            </w:r>
          </w:p>
        </w:tc>
        <w:tc>
          <w:tcPr>
            <w:tcW w:w="11560" w:type="dxa"/>
            <w:gridSpan w:val="7"/>
          </w:tcPr>
          <w:p w:rsidR="00C30616" w:rsidRDefault="00C30616">
            <w:pPr>
              <w:pStyle w:val="ConsPlusNormal"/>
            </w:pPr>
            <w:r>
              <w:t>Организационно-правовая форма субъекта малого и среднего предпринимательства</w:t>
            </w:r>
          </w:p>
        </w:tc>
        <w:tc>
          <w:tcPr>
            <w:tcW w:w="2606" w:type="dxa"/>
            <w:gridSpan w:val="2"/>
          </w:tcPr>
          <w:p w:rsidR="00C30616" w:rsidRDefault="00C30616">
            <w:pPr>
              <w:pStyle w:val="ConsPlusNormal"/>
            </w:pPr>
          </w:p>
        </w:tc>
      </w:tr>
      <w:tr w:rsidR="00C30616">
        <w:tc>
          <w:tcPr>
            <w:tcW w:w="510" w:type="dxa"/>
          </w:tcPr>
          <w:p w:rsidR="00C30616" w:rsidRDefault="00C30616">
            <w:pPr>
              <w:pStyle w:val="ConsPlusNormal"/>
              <w:jc w:val="center"/>
            </w:pPr>
            <w:r>
              <w:t>8</w:t>
            </w:r>
          </w:p>
        </w:tc>
        <w:tc>
          <w:tcPr>
            <w:tcW w:w="11560" w:type="dxa"/>
            <w:gridSpan w:val="7"/>
          </w:tcPr>
          <w:p w:rsidR="00C30616" w:rsidRDefault="00C30616">
            <w:pPr>
              <w:pStyle w:val="ConsPlusNormal"/>
            </w:pPr>
            <w:r>
              <w:t>Используемая субъектом малого и среднего предпринимательства система налогообложения</w:t>
            </w:r>
          </w:p>
        </w:tc>
        <w:tc>
          <w:tcPr>
            <w:tcW w:w="2606" w:type="dxa"/>
            <w:gridSpan w:val="2"/>
          </w:tcPr>
          <w:p w:rsidR="00C30616" w:rsidRDefault="00C30616">
            <w:pPr>
              <w:pStyle w:val="ConsPlusNormal"/>
            </w:pPr>
          </w:p>
        </w:tc>
      </w:tr>
      <w:tr w:rsidR="00C30616">
        <w:tc>
          <w:tcPr>
            <w:tcW w:w="510" w:type="dxa"/>
          </w:tcPr>
          <w:p w:rsidR="00C30616" w:rsidRDefault="00C30616">
            <w:pPr>
              <w:pStyle w:val="ConsPlusNormal"/>
              <w:jc w:val="center"/>
            </w:pPr>
            <w:r>
              <w:t>9</w:t>
            </w:r>
          </w:p>
        </w:tc>
        <w:tc>
          <w:tcPr>
            <w:tcW w:w="11560" w:type="dxa"/>
            <w:gridSpan w:val="7"/>
          </w:tcPr>
          <w:p w:rsidR="00C30616" w:rsidRDefault="00C30616">
            <w:pPr>
              <w:pStyle w:val="ConsPlusNormal"/>
            </w:pPr>
            <w:r>
              <w:t xml:space="preserve">Основной вид экономической деятельности субъекта малого и среднего предпринимательства в соответствии с Общероссийским </w:t>
            </w:r>
            <w:hyperlink r:id="rId230" w:history="1">
              <w:r>
                <w:rPr>
                  <w:color w:val="0000FF"/>
                </w:rPr>
                <w:t>классификатором</w:t>
              </w:r>
            </w:hyperlink>
            <w:r>
              <w:t xml:space="preserve"> видов экономической деятельности (код ОКВЭД</w:t>
            </w:r>
            <w:proofErr w:type="gramStart"/>
            <w:r>
              <w:t>2</w:t>
            </w:r>
            <w:proofErr w:type="gramEnd"/>
            <w:r>
              <w:t>)</w:t>
            </w:r>
          </w:p>
        </w:tc>
        <w:tc>
          <w:tcPr>
            <w:tcW w:w="2606" w:type="dxa"/>
            <w:gridSpan w:val="2"/>
          </w:tcPr>
          <w:p w:rsidR="00C30616" w:rsidRDefault="00C30616">
            <w:pPr>
              <w:pStyle w:val="ConsPlusNormal"/>
            </w:pPr>
          </w:p>
        </w:tc>
      </w:tr>
      <w:tr w:rsidR="00C30616">
        <w:tc>
          <w:tcPr>
            <w:tcW w:w="510" w:type="dxa"/>
          </w:tcPr>
          <w:p w:rsidR="00C30616" w:rsidRDefault="00C30616">
            <w:pPr>
              <w:pStyle w:val="ConsPlusNormal"/>
            </w:pPr>
          </w:p>
        </w:tc>
        <w:tc>
          <w:tcPr>
            <w:tcW w:w="14166" w:type="dxa"/>
            <w:gridSpan w:val="9"/>
          </w:tcPr>
          <w:p w:rsidR="00C30616" w:rsidRDefault="00C30616">
            <w:pPr>
              <w:pStyle w:val="ConsPlusNormal"/>
              <w:jc w:val="center"/>
            </w:pPr>
            <w:r>
              <w:t>Основные финансово-экономические показатели</w:t>
            </w:r>
          </w:p>
        </w:tc>
      </w:tr>
      <w:tr w:rsidR="00C30616">
        <w:tc>
          <w:tcPr>
            <w:tcW w:w="510" w:type="dxa"/>
            <w:vMerge w:val="restart"/>
          </w:tcPr>
          <w:p w:rsidR="00C30616" w:rsidRDefault="00C30616">
            <w:pPr>
              <w:pStyle w:val="ConsPlusNormal"/>
            </w:pPr>
          </w:p>
        </w:tc>
        <w:tc>
          <w:tcPr>
            <w:tcW w:w="3798" w:type="dxa"/>
            <w:vMerge w:val="restart"/>
          </w:tcPr>
          <w:p w:rsidR="00C30616" w:rsidRDefault="00C30616">
            <w:pPr>
              <w:pStyle w:val="ConsPlusNormal"/>
              <w:jc w:val="center"/>
            </w:pPr>
            <w:r>
              <w:t>Наименование показателя</w:t>
            </w:r>
          </w:p>
        </w:tc>
        <w:tc>
          <w:tcPr>
            <w:tcW w:w="1247" w:type="dxa"/>
            <w:vMerge w:val="restart"/>
          </w:tcPr>
          <w:p w:rsidR="00C30616" w:rsidRDefault="00C30616">
            <w:pPr>
              <w:pStyle w:val="ConsPlusNormal"/>
              <w:jc w:val="center"/>
            </w:pPr>
            <w:r>
              <w:t>на 1 янв. отчетного года &lt;*&gt;</w:t>
            </w:r>
          </w:p>
        </w:tc>
        <w:tc>
          <w:tcPr>
            <w:tcW w:w="2606" w:type="dxa"/>
            <w:gridSpan w:val="2"/>
          </w:tcPr>
          <w:p w:rsidR="00C30616" w:rsidRDefault="00C30616">
            <w:pPr>
              <w:pStyle w:val="ConsPlusNormal"/>
              <w:jc w:val="center"/>
            </w:pPr>
            <w:r>
              <w:t>I квартал</w:t>
            </w:r>
          </w:p>
        </w:tc>
        <w:tc>
          <w:tcPr>
            <w:tcW w:w="2606" w:type="dxa"/>
            <w:gridSpan w:val="2"/>
          </w:tcPr>
          <w:p w:rsidR="00C30616" w:rsidRDefault="00C30616">
            <w:pPr>
              <w:pStyle w:val="ConsPlusNormal"/>
              <w:jc w:val="center"/>
            </w:pPr>
            <w:r>
              <w:t>полугодие</w:t>
            </w:r>
          </w:p>
        </w:tc>
        <w:tc>
          <w:tcPr>
            <w:tcW w:w="2606" w:type="dxa"/>
            <w:gridSpan w:val="2"/>
          </w:tcPr>
          <w:p w:rsidR="00C30616" w:rsidRDefault="00C30616">
            <w:pPr>
              <w:pStyle w:val="ConsPlusNormal"/>
              <w:jc w:val="center"/>
            </w:pPr>
            <w:r>
              <w:t>9 месяцев</w:t>
            </w:r>
          </w:p>
        </w:tc>
        <w:tc>
          <w:tcPr>
            <w:tcW w:w="1303" w:type="dxa"/>
          </w:tcPr>
          <w:p w:rsidR="00C30616" w:rsidRDefault="00C30616">
            <w:pPr>
              <w:pStyle w:val="ConsPlusNormal"/>
              <w:jc w:val="center"/>
            </w:pPr>
            <w:r>
              <w:t>Итоги отчетного года &lt;*&gt;</w:t>
            </w:r>
          </w:p>
        </w:tc>
      </w:tr>
      <w:tr w:rsidR="00C30616">
        <w:tc>
          <w:tcPr>
            <w:tcW w:w="510" w:type="dxa"/>
            <w:vMerge/>
          </w:tcPr>
          <w:p w:rsidR="00C30616" w:rsidRDefault="00C30616"/>
        </w:tc>
        <w:tc>
          <w:tcPr>
            <w:tcW w:w="3798" w:type="dxa"/>
            <w:vMerge/>
          </w:tcPr>
          <w:p w:rsidR="00C30616" w:rsidRDefault="00C30616"/>
        </w:tc>
        <w:tc>
          <w:tcPr>
            <w:tcW w:w="1247" w:type="dxa"/>
            <w:vMerge/>
          </w:tcPr>
          <w:p w:rsidR="00C30616" w:rsidRDefault="00C30616"/>
        </w:tc>
        <w:tc>
          <w:tcPr>
            <w:tcW w:w="1303" w:type="dxa"/>
          </w:tcPr>
          <w:p w:rsidR="00C30616" w:rsidRDefault="00C30616">
            <w:pPr>
              <w:pStyle w:val="ConsPlusNormal"/>
              <w:jc w:val="center"/>
            </w:pPr>
            <w:r>
              <w:t xml:space="preserve">Год, предшествующий </w:t>
            </w:r>
            <w:proofErr w:type="gramStart"/>
            <w:r>
              <w:lastRenderedPageBreak/>
              <w:t>отчетному</w:t>
            </w:r>
            <w:proofErr w:type="gramEnd"/>
            <w:r>
              <w:t xml:space="preserve"> &lt;*&gt;</w:t>
            </w:r>
          </w:p>
        </w:tc>
        <w:tc>
          <w:tcPr>
            <w:tcW w:w="1303" w:type="dxa"/>
          </w:tcPr>
          <w:p w:rsidR="00C30616" w:rsidRDefault="00C30616">
            <w:pPr>
              <w:pStyle w:val="ConsPlusNormal"/>
              <w:jc w:val="center"/>
            </w:pPr>
            <w:r>
              <w:lastRenderedPageBreak/>
              <w:t>Отчетный год &lt;*&gt;</w:t>
            </w:r>
          </w:p>
        </w:tc>
        <w:tc>
          <w:tcPr>
            <w:tcW w:w="1303" w:type="dxa"/>
          </w:tcPr>
          <w:p w:rsidR="00C30616" w:rsidRDefault="00C30616">
            <w:pPr>
              <w:pStyle w:val="ConsPlusNormal"/>
              <w:jc w:val="center"/>
            </w:pPr>
            <w:r>
              <w:t xml:space="preserve">Год, предшествующий </w:t>
            </w:r>
            <w:proofErr w:type="gramStart"/>
            <w:r>
              <w:lastRenderedPageBreak/>
              <w:t>отчетному</w:t>
            </w:r>
            <w:proofErr w:type="gramEnd"/>
            <w:r>
              <w:t xml:space="preserve"> &lt;*&gt;</w:t>
            </w:r>
          </w:p>
        </w:tc>
        <w:tc>
          <w:tcPr>
            <w:tcW w:w="1303" w:type="dxa"/>
          </w:tcPr>
          <w:p w:rsidR="00C30616" w:rsidRDefault="00C30616">
            <w:pPr>
              <w:pStyle w:val="ConsPlusNormal"/>
              <w:jc w:val="center"/>
            </w:pPr>
            <w:r>
              <w:lastRenderedPageBreak/>
              <w:t>Отчетный год &lt;*&gt;</w:t>
            </w:r>
          </w:p>
        </w:tc>
        <w:tc>
          <w:tcPr>
            <w:tcW w:w="1303" w:type="dxa"/>
          </w:tcPr>
          <w:p w:rsidR="00C30616" w:rsidRDefault="00C30616">
            <w:pPr>
              <w:pStyle w:val="ConsPlusNormal"/>
              <w:jc w:val="center"/>
            </w:pPr>
            <w:r>
              <w:t xml:space="preserve">Год, предшествующий </w:t>
            </w:r>
            <w:proofErr w:type="gramStart"/>
            <w:r>
              <w:lastRenderedPageBreak/>
              <w:t>отчетному</w:t>
            </w:r>
            <w:proofErr w:type="gramEnd"/>
            <w:r>
              <w:t xml:space="preserve"> &lt;*&gt;</w:t>
            </w:r>
          </w:p>
        </w:tc>
        <w:tc>
          <w:tcPr>
            <w:tcW w:w="1303" w:type="dxa"/>
          </w:tcPr>
          <w:p w:rsidR="00C30616" w:rsidRDefault="00C30616">
            <w:pPr>
              <w:pStyle w:val="ConsPlusNormal"/>
              <w:jc w:val="center"/>
            </w:pPr>
            <w:r>
              <w:lastRenderedPageBreak/>
              <w:t>Отчетный год &lt;*&gt;</w:t>
            </w:r>
          </w:p>
        </w:tc>
        <w:tc>
          <w:tcPr>
            <w:tcW w:w="1303" w:type="dxa"/>
          </w:tcPr>
          <w:p w:rsidR="00C30616" w:rsidRDefault="00C30616">
            <w:pPr>
              <w:pStyle w:val="ConsPlusNormal"/>
            </w:pPr>
          </w:p>
        </w:tc>
      </w:tr>
      <w:tr w:rsidR="00C30616">
        <w:tc>
          <w:tcPr>
            <w:tcW w:w="510" w:type="dxa"/>
          </w:tcPr>
          <w:p w:rsidR="00C30616" w:rsidRDefault="00C30616">
            <w:pPr>
              <w:pStyle w:val="ConsPlusNormal"/>
              <w:jc w:val="center"/>
            </w:pPr>
            <w:r>
              <w:lastRenderedPageBreak/>
              <w:t>10</w:t>
            </w:r>
          </w:p>
        </w:tc>
        <w:tc>
          <w:tcPr>
            <w:tcW w:w="3798" w:type="dxa"/>
          </w:tcPr>
          <w:p w:rsidR="00C30616" w:rsidRDefault="00C30616">
            <w:pPr>
              <w:pStyle w:val="ConsPlusNormal"/>
            </w:pPr>
            <w:r>
              <w:t>Доход субъекта малого и среднего предпринимательства, полученный от осуществления предпринимательской деятельности &lt;**&gt;, руб.</w:t>
            </w:r>
          </w:p>
        </w:tc>
        <w:tc>
          <w:tcPr>
            <w:tcW w:w="1247" w:type="dxa"/>
          </w:tcPr>
          <w:p w:rsidR="00C30616" w:rsidRDefault="00C30616">
            <w:pPr>
              <w:pStyle w:val="ConsPlusNormal"/>
            </w:pPr>
          </w:p>
        </w:tc>
        <w:tc>
          <w:tcPr>
            <w:tcW w:w="1303" w:type="dxa"/>
          </w:tcPr>
          <w:p w:rsidR="00C30616" w:rsidRDefault="00C30616">
            <w:pPr>
              <w:pStyle w:val="ConsPlusNormal"/>
            </w:pPr>
          </w:p>
        </w:tc>
        <w:tc>
          <w:tcPr>
            <w:tcW w:w="1303" w:type="dxa"/>
          </w:tcPr>
          <w:p w:rsidR="00C30616" w:rsidRDefault="00C30616">
            <w:pPr>
              <w:pStyle w:val="ConsPlusNormal"/>
            </w:pPr>
          </w:p>
        </w:tc>
        <w:tc>
          <w:tcPr>
            <w:tcW w:w="1303" w:type="dxa"/>
          </w:tcPr>
          <w:p w:rsidR="00C30616" w:rsidRDefault="00C30616">
            <w:pPr>
              <w:pStyle w:val="ConsPlusNormal"/>
            </w:pPr>
          </w:p>
        </w:tc>
        <w:tc>
          <w:tcPr>
            <w:tcW w:w="1303" w:type="dxa"/>
          </w:tcPr>
          <w:p w:rsidR="00C30616" w:rsidRDefault="00C30616">
            <w:pPr>
              <w:pStyle w:val="ConsPlusNormal"/>
            </w:pPr>
          </w:p>
        </w:tc>
        <w:tc>
          <w:tcPr>
            <w:tcW w:w="1303" w:type="dxa"/>
          </w:tcPr>
          <w:p w:rsidR="00C30616" w:rsidRDefault="00C30616">
            <w:pPr>
              <w:pStyle w:val="ConsPlusNormal"/>
            </w:pPr>
          </w:p>
        </w:tc>
        <w:tc>
          <w:tcPr>
            <w:tcW w:w="1303" w:type="dxa"/>
          </w:tcPr>
          <w:p w:rsidR="00C30616" w:rsidRDefault="00C30616">
            <w:pPr>
              <w:pStyle w:val="ConsPlusNormal"/>
            </w:pPr>
          </w:p>
        </w:tc>
        <w:tc>
          <w:tcPr>
            <w:tcW w:w="1303" w:type="dxa"/>
          </w:tcPr>
          <w:p w:rsidR="00C30616" w:rsidRDefault="00C30616">
            <w:pPr>
              <w:pStyle w:val="ConsPlusNormal"/>
            </w:pPr>
          </w:p>
        </w:tc>
      </w:tr>
      <w:tr w:rsidR="00C30616">
        <w:tc>
          <w:tcPr>
            <w:tcW w:w="510" w:type="dxa"/>
          </w:tcPr>
          <w:p w:rsidR="00C30616" w:rsidRDefault="00C30616">
            <w:pPr>
              <w:pStyle w:val="ConsPlusNormal"/>
              <w:jc w:val="center"/>
            </w:pPr>
            <w:r>
              <w:t>11</w:t>
            </w:r>
          </w:p>
        </w:tc>
        <w:tc>
          <w:tcPr>
            <w:tcW w:w="3798" w:type="dxa"/>
          </w:tcPr>
          <w:p w:rsidR="00C30616" w:rsidRDefault="00C30616">
            <w:pPr>
              <w:pStyle w:val="ConsPlusNormal"/>
            </w:pPr>
            <w:r>
              <w:t>Среднесписочная численность работников субъекта малого и среднего предпринимательства &lt;***&gt;, чел.</w:t>
            </w:r>
          </w:p>
        </w:tc>
        <w:tc>
          <w:tcPr>
            <w:tcW w:w="1247" w:type="dxa"/>
          </w:tcPr>
          <w:p w:rsidR="00C30616" w:rsidRDefault="00C30616">
            <w:pPr>
              <w:pStyle w:val="ConsPlusNormal"/>
            </w:pPr>
          </w:p>
        </w:tc>
        <w:tc>
          <w:tcPr>
            <w:tcW w:w="1303" w:type="dxa"/>
          </w:tcPr>
          <w:p w:rsidR="00C30616" w:rsidRDefault="00C30616">
            <w:pPr>
              <w:pStyle w:val="ConsPlusNormal"/>
            </w:pPr>
          </w:p>
        </w:tc>
        <w:tc>
          <w:tcPr>
            <w:tcW w:w="1303" w:type="dxa"/>
          </w:tcPr>
          <w:p w:rsidR="00C30616" w:rsidRDefault="00C30616">
            <w:pPr>
              <w:pStyle w:val="ConsPlusNormal"/>
            </w:pPr>
          </w:p>
        </w:tc>
        <w:tc>
          <w:tcPr>
            <w:tcW w:w="1303" w:type="dxa"/>
          </w:tcPr>
          <w:p w:rsidR="00C30616" w:rsidRDefault="00C30616">
            <w:pPr>
              <w:pStyle w:val="ConsPlusNormal"/>
            </w:pPr>
          </w:p>
        </w:tc>
        <w:tc>
          <w:tcPr>
            <w:tcW w:w="1303" w:type="dxa"/>
          </w:tcPr>
          <w:p w:rsidR="00C30616" w:rsidRDefault="00C30616">
            <w:pPr>
              <w:pStyle w:val="ConsPlusNormal"/>
            </w:pPr>
          </w:p>
        </w:tc>
        <w:tc>
          <w:tcPr>
            <w:tcW w:w="1303" w:type="dxa"/>
          </w:tcPr>
          <w:p w:rsidR="00C30616" w:rsidRDefault="00C30616">
            <w:pPr>
              <w:pStyle w:val="ConsPlusNormal"/>
            </w:pPr>
          </w:p>
        </w:tc>
        <w:tc>
          <w:tcPr>
            <w:tcW w:w="1303" w:type="dxa"/>
          </w:tcPr>
          <w:p w:rsidR="00C30616" w:rsidRDefault="00C30616">
            <w:pPr>
              <w:pStyle w:val="ConsPlusNormal"/>
            </w:pPr>
          </w:p>
        </w:tc>
        <w:tc>
          <w:tcPr>
            <w:tcW w:w="1303" w:type="dxa"/>
          </w:tcPr>
          <w:p w:rsidR="00C30616" w:rsidRDefault="00C30616">
            <w:pPr>
              <w:pStyle w:val="ConsPlusNormal"/>
            </w:pPr>
          </w:p>
        </w:tc>
      </w:tr>
      <w:tr w:rsidR="00C30616">
        <w:tc>
          <w:tcPr>
            <w:tcW w:w="510" w:type="dxa"/>
          </w:tcPr>
          <w:p w:rsidR="00C30616" w:rsidRDefault="00C30616">
            <w:pPr>
              <w:pStyle w:val="ConsPlusNormal"/>
              <w:jc w:val="center"/>
            </w:pPr>
            <w:r>
              <w:t>12</w:t>
            </w:r>
          </w:p>
        </w:tc>
        <w:tc>
          <w:tcPr>
            <w:tcW w:w="3798" w:type="dxa"/>
          </w:tcPr>
          <w:p w:rsidR="00C30616" w:rsidRDefault="00C30616">
            <w:pPr>
              <w:pStyle w:val="ConsPlusNormal"/>
            </w:pPr>
            <w:r>
              <w:t>Объем налогов и сборов, уплаченных в бюджетную систему Российской Федерации (без учета налога на добавленную стоимость и акцизов), руб.</w:t>
            </w:r>
          </w:p>
        </w:tc>
        <w:tc>
          <w:tcPr>
            <w:tcW w:w="1247" w:type="dxa"/>
          </w:tcPr>
          <w:p w:rsidR="00C30616" w:rsidRDefault="00C30616">
            <w:pPr>
              <w:pStyle w:val="ConsPlusNormal"/>
            </w:pPr>
          </w:p>
        </w:tc>
        <w:tc>
          <w:tcPr>
            <w:tcW w:w="1303" w:type="dxa"/>
          </w:tcPr>
          <w:p w:rsidR="00C30616" w:rsidRDefault="00C30616">
            <w:pPr>
              <w:pStyle w:val="ConsPlusNormal"/>
            </w:pPr>
          </w:p>
        </w:tc>
        <w:tc>
          <w:tcPr>
            <w:tcW w:w="1303" w:type="dxa"/>
          </w:tcPr>
          <w:p w:rsidR="00C30616" w:rsidRDefault="00C30616">
            <w:pPr>
              <w:pStyle w:val="ConsPlusNormal"/>
            </w:pPr>
          </w:p>
        </w:tc>
        <w:tc>
          <w:tcPr>
            <w:tcW w:w="1303" w:type="dxa"/>
          </w:tcPr>
          <w:p w:rsidR="00C30616" w:rsidRDefault="00C30616">
            <w:pPr>
              <w:pStyle w:val="ConsPlusNormal"/>
            </w:pPr>
          </w:p>
        </w:tc>
        <w:tc>
          <w:tcPr>
            <w:tcW w:w="1303" w:type="dxa"/>
          </w:tcPr>
          <w:p w:rsidR="00C30616" w:rsidRDefault="00C30616">
            <w:pPr>
              <w:pStyle w:val="ConsPlusNormal"/>
            </w:pPr>
          </w:p>
        </w:tc>
        <w:tc>
          <w:tcPr>
            <w:tcW w:w="1303" w:type="dxa"/>
          </w:tcPr>
          <w:p w:rsidR="00C30616" w:rsidRDefault="00C30616">
            <w:pPr>
              <w:pStyle w:val="ConsPlusNormal"/>
            </w:pPr>
          </w:p>
        </w:tc>
        <w:tc>
          <w:tcPr>
            <w:tcW w:w="1303" w:type="dxa"/>
          </w:tcPr>
          <w:p w:rsidR="00C30616" w:rsidRDefault="00C30616">
            <w:pPr>
              <w:pStyle w:val="ConsPlusNormal"/>
            </w:pPr>
          </w:p>
        </w:tc>
        <w:tc>
          <w:tcPr>
            <w:tcW w:w="1303" w:type="dxa"/>
          </w:tcPr>
          <w:p w:rsidR="00C30616" w:rsidRDefault="00C30616">
            <w:pPr>
              <w:pStyle w:val="ConsPlusNormal"/>
            </w:pPr>
          </w:p>
        </w:tc>
      </w:tr>
      <w:tr w:rsidR="00C30616">
        <w:tc>
          <w:tcPr>
            <w:tcW w:w="510" w:type="dxa"/>
          </w:tcPr>
          <w:p w:rsidR="00C30616" w:rsidRDefault="00C30616">
            <w:pPr>
              <w:pStyle w:val="ConsPlusNormal"/>
              <w:jc w:val="center"/>
            </w:pPr>
            <w:r>
              <w:t>13</w:t>
            </w:r>
          </w:p>
        </w:tc>
        <w:tc>
          <w:tcPr>
            <w:tcW w:w="3798" w:type="dxa"/>
          </w:tcPr>
          <w:p w:rsidR="00C30616" w:rsidRDefault="00C30616">
            <w:pPr>
              <w:pStyle w:val="ConsPlusNormal"/>
            </w:pPr>
            <w:r>
              <w:t>Объем страховых взносов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медицинское страхование, руб.</w:t>
            </w:r>
          </w:p>
        </w:tc>
        <w:tc>
          <w:tcPr>
            <w:tcW w:w="1247" w:type="dxa"/>
          </w:tcPr>
          <w:p w:rsidR="00C30616" w:rsidRDefault="00C30616">
            <w:pPr>
              <w:pStyle w:val="ConsPlusNormal"/>
            </w:pPr>
          </w:p>
        </w:tc>
        <w:tc>
          <w:tcPr>
            <w:tcW w:w="1303" w:type="dxa"/>
          </w:tcPr>
          <w:p w:rsidR="00C30616" w:rsidRDefault="00C30616">
            <w:pPr>
              <w:pStyle w:val="ConsPlusNormal"/>
            </w:pPr>
          </w:p>
        </w:tc>
        <w:tc>
          <w:tcPr>
            <w:tcW w:w="1303" w:type="dxa"/>
          </w:tcPr>
          <w:p w:rsidR="00C30616" w:rsidRDefault="00C30616">
            <w:pPr>
              <w:pStyle w:val="ConsPlusNormal"/>
            </w:pPr>
          </w:p>
        </w:tc>
        <w:tc>
          <w:tcPr>
            <w:tcW w:w="1303" w:type="dxa"/>
          </w:tcPr>
          <w:p w:rsidR="00C30616" w:rsidRDefault="00C30616">
            <w:pPr>
              <w:pStyle w:val="ConsPlusNormal"/>
            </w:pPr>
          </w:p>
        </w:tc>
        <w:tc>
          <w:tcPr>
            <w:tcW w:w="1303" w:type="dxa"/>
          </w:tcPr>
          <w:p w:rsidR="00C30616" w:rsidRDefault="00C30616">
            <w:pPr>
              <w:pStyle w:val="ConsPlusNormal"/>
            </w:pPr>
          </w:p>
        </w:tc>
        <w:tc>
          <w:tcPr>
            <w:tcW w:w="1303" w:type="dxa"/>
          </w:tcPr>
          <w:p w:rsidR="00C30616" w:rsidRDefault="00C30616">
            <w:pPr>
              <w:pStyle w:val="ConsPlusNormal"/>
            </w:pPr>
          </w:p>
        </w:tc>
        <w:tc>
          <w:tcPr>
            <w:tcW w:w="1303" w:type="dxa"/>
          </w:tcPr>
          <w:p w:rsidR="00C30616" w:rsidRDefault="00C30616">
            <w:pPr>
              <w:pStyle w:val="ConsPlusNormal"/>
            </w:pPr>
          </w:p>
        </w:tc>
        <w:tc>
          <w:tcPr>
            <w:tcW w:w="1303" w:type="dxa"/>
          </w:tcPr>
          <w:p w:rsidR="00C30616" w:rsidRDefault="00C30616">
            <w:pPr>
              <w:pStyle w:val="ConsPlusNormal"/>
            </w:pPr>
          </w:p>
        </w:tc>
      </w:tr>
      <w:tr w:rsidR="00C30616">
        <w:tc>
          <w:tcPr>
            <w:tcW w:w="510" w:type="dxa"/>
          </w:tcPr>
          <w:p w:rsidR="00C30616" w:rsidRDefault="00C30616">
            <w:pPr>
              <w:pStyle w:val="ConsPlusNormal"/>
              <w:jc w:val="center"/>
            </w:pPr>
            <w:r>
              <w:t>14</w:t>
            </w:r>
          </w:p>
        </w:tc>
        <w:tc>
          <w:tcPr>
            <w:tcW w:w="3798" w:type="dxa"/>
          </w:tcPr>
          <w:p w:rsidR="00C30616" w:rsidRDefault="00C30616">
            <w:pPr>
              <w:pStyle w:val="ConsPlusNormal"/>
            </w:pPr>
            <w:r>
              <w:t>Объем инвестиций в основной капитал, руб.</w:t>
            </w:r>
          </w:p>
        </w:tc>
        <w:tc>
          <w:tcPr>
            <w:tcW w:w="1247" w:type="dxa"/>
          </w:tcPr>
          <w:p w:rsidR="00C30616" w:rsidRDefault="00C30616">
            <w:pPr>
              <w:pStyle w:val="ConsPlusNormal"/>
            </w:pPr>
          </w:p>
        </w:tc>
        <w:tc>
          <w:tcPr>
            <w:tcW w:w="1303" w:type="dxa"/>
          </w:tcPr>
          <w:p w:rsidR="00C30616" w:rsidRDefault="00C30616">
            <w:pPr>
              <w:pStyle w:val="ConsPlusNormal"/>
            </w:pPr>
          </w:p>
        </w:tc>
        <w:tc>
          <w:tcPr>
            <w:tcW w:w="1303" w:type="dxa"/>
          </w:tcPr>
          <w:p w:rsidR="00C30616" w:rsidRDefault="00C30616">
            <w:pPr>
              <w:pStyle w:val="ConsPlusNormal"/>
            </w:pPr>
          </w:p>
        </w:tc>
        <w:tc>
          <w:tcPr>
            <w:tcW w:w="1303" w:type="dxa"/>
          </w:tcPr>
          <w:p w:rsidR="00C30616" w:rsidRDefault="00C30616">
            <w:pPr>
              <w:pStyle w:val="ConsPlusNormal"/>
            </w:pPr>
          </w:p>
        </w:tc>
        <w:tc>
          <w:tcPr>
            <w:tcW w:w="1303" w:type="dxa"/>
          </w:tcPr>
          <w:p w:rsidR="00C30616" w:rsidRDefault="00C30616">
            <w:pPr>
              <w:pStyle w:val="ConsPlusNormal"/>
            </w:pPr>
          </w:p>
        </w:tc>
        <w:tc>
          <w:tcPr>
            <w:tcW w:w="1303" w:type="dxa"/>
          </w:tcPr>
          <w:p w:rsidR="00C30616" w:rsidRDefault="00C30616">
            <w:pPr>
              <w:pStyle w:val="ConsPlusNormal"/>
            </w:pPr>
          </w:p>
        </w:tc>
        <w:tc>
          <w:tcPr>
            <w:tcW w:w="1303" w:type="dxa"/>
          </w:tcPr>
          <w:p w:rsidR="00C30616" w:rsidRDefault="00C30616">
            <w:pPr>
              <w:pStyle w:val="ConsPlusNormal"/>
            </w:pPr>
          </w:p>
        </w:tc>
        <w:tc>
          <w:tcPr>
            <w:tcW w:w="1303" w:type="dxa"/>
          </w:tcPr>
          <w:p w:rsidR="00C30616" w:rsidRDefault="00C30616">
            <w:pPr>
              <w:pStyle w:val="ConsPlusNormal"/>
            </w:pPr>
          </w:p>
        </w:tc>
      </w:tr>
      <w:tr w:rsidR="00C30616">
        <w:tc>
          <w:tcPr>
            <w:tcW w:w="510" w:type="dxa"/>
          </w:tcPr>
          <w:p w:rsidR="00C30616" w:rsidRDefault="00C30616">
            <w:pPr>
              <w:pStyle w:val="ConsPlusNormal"/>
              <w:jc w:val="center"/>
            </w:pPr>
            <w:r>
              <w:t>15</w:t>
            </w:r>
          </w:p>
        </w:tc>
        <w:tc>
          <w:tcPr>
            <w:tcW w:w="3798" w:type="dxa"/>
          </w:tcPr>
          <w:p w:rsidR="00C30616" w:rsidRDefault="00C30616">
            <w:pPr>
              <w:pStyle w:val="ConsPlusNormal"/>
            </w:pPr>
            <w:r>
              <w:t>Средняя заработная плата в расчете на одного работника субъекта малого и среднего предпринимательства, руб. &lt;****&gt;</w:t>
            </w:r>
          </w:p>
        </w:tc>
        <w:tc>
          <w:tcPr>
            <w:tcW w:w="1247" w:type="dxa"/>
          </w:tcPr>
          <w:p w:rsidR="00C30616" w:rsidRDefault="00C30616">
            <w:pPr>
              <w:pStyle w:val="ConsPlusNormal"/>
            </w:pPr>
          </w:p>
        </w:tc>
        <w:tc>
          <w:tcPr>
            <w:tcW w:w="1303" w:type="dxa"/>
          </w:tcPr>
          <w:p w:rsidR="00C30616" w:rsidRDefault="00C30616">
            <w:pPr>
              <w:pStyle w:val="ConsPlusNormal"/>
            </w:pPr>
          </w:p>
        </w:tc>
        <w:tc>
          <w:tcPr>
            <w:tcW w:w="1303" w:type="dxa"/>
          </w:tcPr>
          <w:p w:rsidR="00C30616" w:rsidRDefault="00C30616">
            <w:pPr>
              <w:pStyle w:val="ConsPlusNormal"/>
            </w:pPr>
          </w:p>
        </w:tc>
        <w:tc>
          <w:tcPr>
            <w:tcW w:w="1303" w:type="dxa"/>
          </w:tcPr>
          <w:p w:rsidR="00C30616" w:rsidRDefault="00C30616">
            <w:pPr>
              <w:pStyle w:val="ConsPlusNormal"/>
            </w:pPr>
          </w:p>
        </w:tc>
        <w:tc>
          <w:tcPr>
            <w:tcW w:w="1303" w:type="dxa"/>
          </w:tcPr>
          <w:p w:rsidR="00C30616" w:rsidRDefault="00C30616">
            <w:pPr>
              <w:pStyle w:val="ConsPlusNormal"/>
            </w:pPr>
          </w:p>
        </w:tc>
        <w:tc>
          <w:tcPr>
            <w:tcW w:w="1303" w:type="dxa"/>
          </w:tcPr>
          <w:p w:rsidR="00C30616" w:rsidRDefault="00C30616">
            <w:pPr>
              <w:pStyle w:val="ConsPlusNormal"/>
            </w:pPr>
          </w:p>
        </w:tc>
        <w:tc>
          <w:tcPr>
            <w:tcW w:w="1303" w:type="dxa"/>
          </w:tcPr>
          <w:p w:rsidR="00C30616" w:rsidRDefault="00C30616">
            <w:pPr>
              <w:pStyle w:val="ConsPlusNormal"/>
            </w:pPr>
          </w:p>
        </w:tc>
        <w:tc>
          <w:tcPr>
            <w:tcW w:w="1303" w:type="dxa"/>
          </w:tcPr>
          <w:p w:rsidR="00C30616" w:rsidRDefault="00C30616">
            <w:pPr>
              <w:pStyle w:val="ConsPlusNormal"/>
            </w:pPr>
          </w:p>
        </w:tc>
      </w:tr>
      <w:tr w:rsidR="00C30616">
        <w:tc>
          <w:tcPr>
            <w:tcW w:w="510" w:type="dxa"/>
          </w:tcPr>
          <w:p w:rsidR="00C30616" w:rsidRDefault="00C30616">
            <w:pPr>
              <w:pStyle w:val="ConsPlusNormal"/>
              <w:jc w:val="center"/>
            </w:pPr>
            <w:r>
              <w:lastRenderedPageBreak/>
              <w:t>16</w:t>
            </w:r>
          </w:p>
        </w:tc>
        <w:tc>
          <w:tcPr>
            <w:tcW w:w="3798" w:type="dxa"/>
          </w:tcPr>
          <w:p w:rsidR="00C30616" w:rsidRDefault="00C30616">
            <w:pPr>
              <w:pStyle w:val="ConsPlusNormal"/>
            </w:pPr>
            <w:r>
              <w:t>Среднесписочная численность работников (без внешних совместителей), чел.</w:t>
            </w:r>
          </w:p>
        </w:tc>
        <w:tc>
          <w:tcPr>
            <w:tcW w:w="1247" w:type="dxa"/>
          </w:tcPr>
          <w:p w:rsidR="00C30616" w:rsidRDefault="00C30616">
            <w:pPr>
              <w:pStyle w:val="ConsPlusNormal"/>
            </w:pPr>
          </w:p>
        </w:tc>
        <w:tc>
          <w:tcPr>
            <w:tcW w:w="1303" w:type="dxa"/>
          </w:tcPr>
          <w:p w:rsidR="00C30616" w:rsidRDefault="00C30616">
            <w:pPr>
              <w:pStyle w:val="ConsPlusNormal"/>
            </w:pPr>
          </w:p>
        </w:tc>
        <w:tc>
          <w:tcPr>
            <w:tcW w:w="1303" w:type="dxa"/>
          </w:tcPr>
          <w:p w:rsidR="00C30616" w:rsidRDefault="00C30616">
            <w:pPr>
              <w:pStyle w:val="ConsPlusNormal"/>
            </w:pPr>
          </w:p>
        </w:tc>
        <w:tc>
          <w:tcPr>
            <w:tcW w:w="1303" w:type="dxa"/>
          </w:tcPr>
          <w:p w:rsidR="00C30616" w:rsidRDefault="00C30616">
            <w:pPr>
              <w:pStyle w:val="ConsPlusNormal"/>
            </w:pPr>
          </w:p>
        </w:tc>
        <w:tc>
          <w:tcPr>
            <w:tcW w:w="1303" w:type="dxa"/>
          </w:tcPr>
          <w:p w:rsidR="00C30616" w:rsidRDefault="00C30616">
            <w:pPr>
              <w:pStyle w:val="ConsPlusNormal"/>
            </w:pPr>
          </w:p>
        </w:tc>
        <w:tc>
          <w:tcPr>
            <w:tcW w:w="1303" w:type="dxa"/>
          </w:tcPr>
          <w:p w:rsidR="00C30616" w:rsidRDefault="00C30616">
            <w:pPr>
              <w:pStyle w:val="ConsPlusNormal"/>
            </w:pPr>
          </w:p>
        </w:tc>
        <w:tc>
          <w:tcPr>
            <w:tcW w:w="1303" w:type="dxa"/>
          </w:tcPr>
          <w:p w:rsidR="00C30616" w:rsidRDefault="00C30616">
            <w:pPr>
              <w:pStyle w:val="ConsPlusNormal"/>
            </w:pPr>
          </w:p>
        </w:tc>
        <w:tc>
          <w:tcPr>
            <w:tcW w:w="1303" w:type="dxa"/>
          </w:tcPr>
          <w:p w:rsidR="00C30616" w:rsidRDefault="00C30616">
            <w:pPr>
              <w:pStyle w:val="ConsPlusNormal"/>
            </w:pPr>
          </w:p>
        </w:tc>
      </w:tr>
      <w:tr w:rsidR="00C30616">
        <w:tc>
          <w:tcPr>
            <w:tcW w:w="510" w:type="dxa"/>
          </w:tcPr>
          <w:p w:rsidR="00C30616" w:rsidRDefault="00C30616">
            <w:pPr>
              <w:pStyle w:val="ConsPlusNormal"/>
              <w:jc w:val="center"/>
            </w:pPr>
            <w:r>
              <w:t>17</w:t>
            </w:r>
          </w:p>
        </w:tc>
        <w:tc>
          <w:tcPr>
            <w:tcW w:w="3798" w:type="dxa"/>
          </w:tcPr>
          <w:p w:rsidR="00C30616" w:rsidRDefault="00C30616">
            <w:pPr>
              <w:pStyle w:val="ConsPlusNormal"/>
            </w:pPr>
            <w:r>
              <w:t>Отгружено товаров собственного производства (выполнено работ и услуг собственными силами), руб. &lt;*****&gt;</w:t>
            </w:r>
          </w:p>
        </w:tc>
        <w:tc>
          <w:tcPr>
            <w:tcW w:w="1247" w:type="dxa"/>
          </w:tcPr>
          <w:p w:rsidR="00C30616" w:rsidRDefault="00C30616">
            <w:pPr>
              <w:pStyle w:val="ConsPlusNormal"/>
            </w:pPr>
          </w:p>
        </w:tc>
        <w:tc>
          <w:tcPr>
            <w:tcW w:w="1303" w:type="dxa"/>
          </w:tcPr>
          <w:p w:rsidR="00C30616" w:rsidRDefault="00C30616">
            <w:pPr>
              <w:pStyle w:val="ConsPlusNormal"/>
            </w:pPr>
          </w:p>
        </w:tc>
        <w:tc>
          <w:tcPr>
            <w:tcW w:w="1303" w:type="dxa"/>
          </w:tcPr>
          <w:p w:rsidR="00C30616" w:rsidRDefault="00C30616">
            <w:pPr>
              <w:pStyle w:val="ConsPlusNormal"/>
            </w:pPr>
          </w:p>
        </w:tc>
        <w:tc>
          <w:tcPr>
            <w:tcW w:w="1303" w:type="dxa"/>
          </w:tcPr>
          <w:p w:rsidR="00C30616" w:rsidRDefault="00C30616">
            <w:pPr>
              <w:pStyle w:val="ConsPlusNormal"/>
            </w:pPr>
          </w:p>
        </w:tc>
        <w:tc>
          <w:tcPr>
            <w:tcW w:w="1303" w:type="dxa"/>
          </w:tcPr>
          <w:p w:rsidR="00C30616" w:rsidRDefault="00C30616">
            <w:pPr>
              <w:pStyle w:val="ConsPlusNormal"/>
            </w:pPr>
          </w:p>
        </w:tc>
        <w:tc>
          <w:tcPr>
            <w:tcW w:w="1303" w:type="dxa"/>
          </w:tcPr>
          <w:p w:rsidR="00C30616" w:rsidRDefault="00C30616">
            <w:pPr>
              <w:pStyle w:val="ConsPlusNormal"/>
            </w:pPr>
          </w:p>
        </w:tc>
        <w:tc>
          <w:tcPr>
            <w:tcW w:w="1303" w:type="dxa"/>
          </w:tcPr>
          <w:p w:rsidR="00C30616" w:rsidRDefault="00C30616">
            <w:pPr>
              <w:pStyle w:val="ConsPlusNormal"/>
            </w:pPr>
          </w:p>
        </w:tc>
        <w:tc>
          <w:tcPr>
            <w:tcW w:w="1303" w:type="dxa"/>
          </w:tcPr>
          <w:p w:rsidR="00C30616" w:rsidRDefault="00C30616">
            <w:pPr>
              <w:pStyle w:val="ConsPlusNormal"/>
            </w:pPr>
          </w:p>
        </w:tc>
      </w:tr>
      <w:tr w:rsidR="00C30616">
        <w:tc>
          <w:tcPr>
            <w:tcW w:w="510" w:type="dxa"/>
          </w:tcPr>
          <w:p w:rsidR="00C30616" w:rsidRDefault="00C30616">
            <w:pPr>
              <w:pStyle w:val="ConsPlusNormal"/>
              <w:jc w:val="center"/>
            </w:pPr>
            <w:r>
              <w:t>18</w:t>
            </w:r>
          </w:p>
        </w:tc>
        <w:tc>
          <w:tcPr>
            <w:tcW w:w="3798" w:type="dxa"/>
          </w:tcPr>
          <w:p w:rsidR="00C30616" w:rsidRDefault="00C30616">
            <w:pPr>
              <w:pStyle w:val="ConsPlusNormal"/>
            </w:pPr>
            <w:r>
              <w:t>География поставок (кол-во субъектов РФ, в которые осуществляются поставки товаров, работ, услуг)</w:t>
            </w:r>
          </w:p>
        </w:tc>
        <w:tc>
          <w:tcPr>
            <w:tcW w:w="1247" w:type="dxa"/>
          </w:tcPr>
          <w:p w:rsidR="00C30616" w:rsidRDefault="00C30616">
            <w:pPr>
              <w:pStyle w:val="ConsPlusNormal"/>
            </w:pPr>
          </w:p>
        </w:tc>
        <w:tc>
          <w:tcPr>
            <w:tcW w:w="1303" w:type="dxa"/>
          </w:tcPr>
          <w:p w:rsidR="00C30616" w:rsidRDefault="00C30616">
            <w:pPr>
              <w:pStyle w:val="ConsPlusNormal"/>
            </w:pPr>
          </w:p>
        </w:tc>
        <w:tc>
          <w:tcPr>
            <w:tcW w:w="1303" w:type="dxa"/>
          </w:tcPr>
          <w:p w:rsidR="00C30616" w:rsidRDefault="00C30616">
            <w:pPr>
              <w:pStyle w:val="ConsPlusNormal"/>
            </w:pPr>
          </w:p>
        </w:tc>
        <w:tc>
          <w:tcPr>
            <w:tcW w:w="1303" w:type="dxa"/>
          </w:tcPr>
          <w:p w:rsidR="00C30616" w:rsidRDefault="00C30616">
            <w:pPr>
              <w:pStyle w:val="ConsPlusNormal"/>
            </w:pPr>
          </w:p>
        </w:tc>
        <w:tc>
          <w:tcPr>
            <w:tcW w:w="1303" w:type="dxa"/>
          </w:tcPr>
          <w:p w:rsidR="00C30616" w:rsidRDefault="00C30616">
            <w:pPr>
              <w:pStyle w:val="ConsPlusNormal"/>
            </w:pPr>
          </w:p>
        </w:tc>
        <w:tc>
          <w:tcPr>
            <w:tcW w:w="1303" w:type="dxa"/>
          </w:tcPr>
          <w:p w:rsidR="00C30616" w:rsidRDefault="00C30616">
            <w:pPr>
              <w:pStyle w:val="ConsPlusNormal"/>
            </w:pPr>
          </w:p>
        </w:tc>
        <w:tc>
          <w:tcPr>
            <w:tcW w:w="1303" w:type="dxa"/>
          </w:tcPr>
          <w:p w:rsidR="00C30616" w:rsidRDefault="00C30616">
            <w:pPr>
              <w:pStyle w:val="ConsPlusNormal"/>
            </w:pPr>
          </w:p>
        </w:tc>
        <w:tc>
          <w:tcPr>
            <w:tcW w:w="1303" w:type="dxa"/>
          </w:tcPr>
          <w:p w:rsidR="00C30616" w:rsidRDefault="00C30616">
            <w:pPr>
              <w:pStyle w:val="ConsPlusNormal"/>
            </w:pPr>
          </w:p>
        </w:tc>
      </w:tr>
    </w:tbl>
    <w:p w:rsidR="00C30616" w:rsidRDefault="00C30616">
      <w:pPr>
        <w:sectPr w:rsidR="00C30616">
          <w:pgSz w:w="16838" w:h="11905" w:orient="landscape"/>
          <w:pgMar w:top="1701" w:right="1134" w:bottom="850" w:left="1134" w:header="0" w:footer="0" w:gutter="0"/>
          <w:cols w:space="720"/>
        </w:sectPr>
      </w:pPr>
    </w:p>
    <w:p w:rsidR="00C30616" w:rsidRDefault="00C30616">
      <w:pPr>
        <w:pStyle w:val="ConsPlusNormal"/>
        <w:jc w:val="both"/>
      </w:pPr>
    </w:p>
    <w:p w:rsidR="00C30616" w:rsidRDefault="00C30616">
      <w:pPr>
        <w:pStyle w:val="ConsPlusNormal"/>
        <w:ind w:firstLine="540"/>
        <w:jc w:val="both"/>
      </w:pPr>
      <w:r>
        <w:t>--------------------------------</w:t>
      </w:r>
    </w:p>
    <w:p w:rsidR="00C30616" w:rsidRDefault="00C30616">
      <w:pPr>
        <w:pStyle w:val="ConsPlusNormal"/>
        <w:spacing w:before="220"/>
        <w:ind w:firstLine="540"/>
        <w:jc w:val="both"/>
      </w:pPr>
      <w:r>
        <w:t>&lt;*&gt; Под отчетным годом понимается год оказания поддержки.</w:t>
      </w:r>
    </w:p>
    <w:p w:rsidR="00C30616" w:rsidRDefault="00C30616">
      <w:pPr>
        <w:pStyle w:val="ConsPlusNormal"/>
        <w:spacing w:before="220"/>
        <w:ind w:firstLine="540"/>
        <w:jc w:val="both"/>
      </w:pPr>
      <w:r>
        <w:t>&lt;**&gt; Доход субъекта малого и среднего предпринимательства, полученный от осуществления предпринимательской деятельности,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w:t>
      </w:r>
    </w:p>
    <w:p w:rsidR="00C30616" w:rsidRDefault="00C30616">
      <w:pPr>
        <w:pStyle w:val="ConsPlusNormal"/>
        <w:spacing w:before="220"/>
        <w:ind w:firstLine="540"/>
        <w:jc w:val="both"/>
      </w:pPr>
      <w:r>
        <w:t>&lt;***&gt; Среднесписочная численность работников субъекта малого и среднего предпринимательства за отчетный период определяется путем суммирования среднесписочной численности работников за все месяцы отчетного периода и деления полученной суммы на количество месяцев в отчетном периоде. Среднесписочная численность работников за месяц определяется путем суммирования численности работников списочного состава за каждый календарный день отчетного месяца, т.е. с 1 по 30 или 31 (для февраля - по 28 или 29 число), включая праздничные (нерабочие) и выходные дни, и деления полученной суммы на число календарных дней отчетного месяца.</w:t>
      </w:r>
    </w:p>
    <w:p w:rsidR="00C30616" w:rsidRDefault="00C30616">
      <w:pPr>
        <w:pStyle w:val="ConsPlusNormal"/>
        <w:spacing w:before="220"/>
        <w:ind w:firstLine="540"/>
        <w:jc w:val="both"/>
      </w:pPr>
      <w:r>
        <w:t>Средняя численность работников включает среднесписочную численность работников, среднюю численность внешних совместителей, среднюю численность работников, выполнявших работы по договорам гражданско-правового характера с учетом реально отработанного времени.</w:t>
      </w:r>
    </w:p>
    <w:p w:rsidR="00C30616" w:rsidRDefault="00C30616">
      <w:pPr>
        <w:pStyle w:val="ConsPlusNormal"/>
        <w:spacing w:before="220"/>
        <w:ind w:firstLine="540"/>
        <w:jc w:val="both"/>
      </w:pPr>
      <w:r>
        <w:t>&lt;****&gt; Среднемесячная номинальная начисленная заработная плата одного работника исчисляется на основании сведений, полученных от организаций, исходя из фонда заработной платы работников, деленного на среднесписочную численность работников и на количество месяцев в периоде.</w:t>
      </w:r>
    </w:p>
    <w:p w:rsidR="00C30616" w:rsidRDefault="00C30616">
      <w:pPr>
        <w:pStyle w:val="ConsPlusNormal"/>
        <w:spacing w:before="220"/>
        <w:ind w:firstLine="540"/>
        <w:jc w:val="both"/>
      </w:pPr>
      <w:r>
        <w:t>&lt;*****&gt; Отгружено товаров собственного производства, выполнено работ, оказано услуг собственными силами - включает стоимость товаров, которые произведены юридическим лицом и фактически отгружены (переданы) в отчетном периоде на сторону (другим юридическим и физическим лицам), включая товары, сданные по акту заказчика на месте, независимо от того, поступили деньги на счет продавца или нет.</w:t>
      </w:r>
    </w:p>
    <w:p w:rsidR="00C30616" w:rsidRDefault="00C30616">
      <w:pPr>
        <w:pStyle w:val="ConsPlusNormal"/>
        <w:spacing w:before="220"/>
        <w:ind w:firstLine="540"/>
        <w:jc w:val="both"/>
      </w:pPr>
      <w:r>
        <w:t>Подтверждаю достоверность и полноту сведений, указанных в настоящем документе.</w:t>
      </w:r>
    </w:p>
    <w:p w:rsidR="00C30616" w:rsidRDefault="00C30616">
      <w:pPr>
        <w:pStyle w:val="ConsPlusNormal"/>
        <w:spacing w:before="220"/>
        <w:ind w:firstLine="540"/>
        <w:jc w:val="both"/>
      </w:pPr>
      <w:r>
        <w:t>для руководителя организации/индивидуального предпринимателя</w:t>
      </w:r>
    </w:p>
    <w:p w:rsidR="00C30616" w:rsidRDefault="00C3061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154"/>
        <w:gridCol w:w="4139"/>
        <w:gridCol w:w="2778"/>
      </w:tblGrid>
      <w:tr w:rsidR="00C30616">
        <w:tc>
          <w:tcPr>
            <w:tcW w:w="2154" w:type="dxa"/>
            <w:tcBorders>
              <w:top w:val="nil"/>
              <w:left w:val="nil"/>
              <w:bottom w:val="nil"/>
              <w:right w:val="nil"/>
            </w:tcBorders>
          </w:tcPr>
          <w:p w:rsidR="00C30616" w:rsidRDefault="00C30616">
            <w:pPr>
              <w:pStyle w:val="ConsPlusNormal"/>
              <w:jc w:val="center"/>
            </w:pPr>
            <w:r>
              <w:t>_______________</w:t>
            </w:r>
          </w:p>
          <w:p w:rsidR="00C30616" w:rsidRDefault="00C30616">
            <w:pPr>
              <w:pStyle w:val="ConsPlusNormal"/>
              <w:jc w:val="center"/>
            </w:pPr>
            <w:r>
              <w:t>(подпись)</w:t>
            </w:r>
          </w:p>
        </w:tc>
        <w:tc>
          <w:tcPr>
            <w:tcW w:w="4139" w:type="dxa"/>
            <w:tcBorders>
              <w:top w:val="nil"/>
              <w:left w:val="nil"/>
              <w:bottom w:val="nil"/>
              <w:right w:val="nil"/>
            </w:tcBorders>
          </w:tcPr>
          <w:p w:rsidR="00C30616" w:rsidRDefault="00C30616">
            <w:pPr>
              <w:pStyle w:val="ConsPlusNormal"/>
              <w:jc w:val="center"/>
            </w:pPr>
            <w:r>
              <w:t>______________________________</w:t>
            </w:r>
          </w:p>
          <w:p w:rsidR="00C30616" w:rsidRDefault="00C30616">
            <w:pPr>
              <w:pStyle w:val="ConsPlusNormal"/>
              <w:jc w:val="center"/>
            </w:pPr>
            <w:r>
              <w:t>(Ф.И.О. полностью)</w:t>
            </w:r>
          </w:p>
        </w:tc>
        <w:tc>
          <w:tcPr>
            <w:tcW w:w="2778" w:type="dxa"/>
            <w:tcBorders>
              <w:top w:val="nil"/>
              <w:left w:val="nil"/>
              <w:bottom w:val="nil"/>
              <w:right w:val="nil"/>
            </w:tcBorders>
          </w:tcPr>
          <w:p w:rsidR="00C30616" w:rsidRDefault="00C30616">
            <w:pPr>
              <w:pStyle w:val="ConsPlusNormal"/>
              <w:jc w:val="center"/>
            </w:pPr>
            <w:r>
              <w:t>"__" __________ 20__ г.</w:t>
            </w:r>
          </w:p>
        </w:tc>
      </w:tr>
      <w:tr w:rsidR="00C30616">
        <w:tc>
          <w:tcPr>
            <w:tcW w:w="9071" w:type="dxa"/>
            <w:gridSpan w:val="3"/>
            <w:tcBorders>
              <w:top w:val="nil"/>
              <w:left w:val="nil"/>
              <w:bottom w:val="nil"/>
              <w:right w:val="nil"/>
            </w:tcBorders>
          </w:tcPr>
          <w:p w:rsidR="00C30616" w:rsidRDefault="00C30616">
            <w:pPr>
              <w:pStyle w:val="ConsPlusNormal"/>
            </w:pPr>
            <w:proofErr w:type="spellStart"/>
            <w:r>
              <w:t>м.п</w:t>
            </w:r>
            <w:proofErr w:type="spellEnd"/>
            <w:r>
              <w:t>. (при наличии)</w:t>
            </w:r>
          </w:p>
        </w:tc>
      </w:tr>
    </w:tbl>
    <w:p w:rsidR="00C30616" w:rsidRDefault="00C30616">
      <w:pPr>
        <w:pStyle w:val="ConsPlusNormal"/>
        <w:jc w:val="both"/>
      </w:pPr>
    </w:p>
    <w:p w:rsidR="00C30616" w:rsidRDefault="00C30616">
      <w:pPr>
        <w:pStyle w:val="ConsPlusNormal"/>
        <w:ind w:firstLine="540"/>
        <w:jc w:val="both"/>
      </w:pPr>
      <w:r>
        <w:t>или - для представителя организации/представителя индивидуального предпринимателя</w:t>
      </w:r>
    </w:p>
    <w:p w:rsidR="00C30616" w:rsidRDefault="00C3061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154"/>
        <w:gridCol w:w="4139"/>
        <w:gridCol w:w="2778"/>
      </w:tblGrid>
      <w:tr w:rsidR="00C30616">
        <w:tc>
          <w:tcPr>
            <w:tcW w:w="2154" w:type="dxa"/>
            <w:tcBorders>
              <w:top w:val="nil"/>
              <w:left w:val="nil"/>
              <w:bottom w:val="nil"/>
              <w:right w:val="nil"/>
            </w:tcBorders>
          </w:tcPr>
          <w:p w:rsidR="00C30616" w:rsidRDefault="00C30616">
            <w:pPr>
              <w:pStyle w:val="ConsPlusNormal"/>
              <w:jc w:val="center"/>
            </w:pPr>
            <w:r>
              <w:t>_______________</w:t>
            </w:r>
          </w:p>
          <w:p w:rsidR="00C30616" w:rsidRDefault="00C30616">
            <w:pPr>
              <w:pStyle w:val="ConsPlusNormal"/>
              <w:jc w:val="center"/>
            </w:pPr>
            <w:r>
              <w:t>(подпись)</w:t>
            </w:r>
          </w:p>
        </w:tc>
        <w:tc>
          <w:tcPr>
            <w:tcW w:w="4139" w:type="dxa"/>
            <w:tcBorders>
              <w:top w:val="nil"/>
              <w:left w:val="nil"/>
              <w:bottom w:val="nil"/>
              <w:right w:val="nil"/>
            </w:tcBorders>
          </w:tcPr>
          <w:p w:rsidR="00C30616" w:rsidRDefault="00C30616">
            <w:pPr>
              <w:pStyle w:val="ConsPlusNormal"/>
              <w:jc w:val="center"/>
            </w:pPr>
            <w:r>
              <w:t>______________________________</w:t>
            </w:r>
          </w:p>
          <w:p w:rsidR="00C30616" w:rsidRDefault="00C30616">
            <w:pPr>
              <w:pStyle w:val="ConsPlusNormal"/>
              <w:jc w:val="center"/>
            </w:pPr>
            <w:r>
              <w:t>(Ф.И.О. полностью)</w:t>
            </w:r>
          </w:p>
        </w:tc>
        <w:tc>
          <w:tcPr>
            <w:tcW w:w="2778" w:type="dxa"/>
            <w:tcBorders>
              <w:top w:val="nil"/>
              <w:left w:val="nil"/>
              <w:bottom w:val="nil"/>
              <w:right w:val="nil"/>
            </w:tcBorders>
          </w:tcPr>
          <w:p w:rsidR="00C30616" w:rsidRDefault="00C30616">
            <w:pPr>
              <w:pStyle w:val="ConsPlusNormal"/>
              <w:jc w:val="center"/>
            </w:pPr>
            <w:r>
              <w:t>"__" __________ 20__ г.</w:t>
            </w:r>
          </w:p>
        </w:tc>
      </w:tr>
      <w:tr w:rsidR="00C30616">
        <w:tc>
          <w:tcPr>
            <w:tcW w:w="9071" w:type="dxa"/>
            <w:gridSpan w:val="3"/>
            <w:tcBorders>
              <w:top w:val="nil"/>
              <w:left w:val="nil"/>
              <w:bottom w:val="nil"/>
              <w:right w:val="nil"/>
            </w:tcBorders>
          </w:tcPr>
          <w:p w:rsidR="00C30616" w:rsidRDefault="00C30616">
            <w:pPr>
              <w:pStyle w:val="ConsPlusNormal"/>
            </w:pPr>
            <w:proofErr w:type="spellStart"/>
            <w:r>
              <w:t>м.п</w:t>
            </w:r>
            <w:proofErr w:type="spellEnd"/>
            <w:r>
              <w:t>. (при наличии)</w:t>
            </w:r>
          </w:p>
        </w:tc>
      </w:tr>
    </w:tbl>
    <w:p w:rsidR="00C30616" w:rsidRDefault="00C30616">
      <w:pPr>
        <w:pStyle w:val="ConsPlusNormal"/>
        <w:jc w:val="both"/>
      </w:pPr>
    </w:p>
    <w:p w:rsidR="00C30616" w:rsidRDefault="00C30616">
      <w:pPr>
        <w:pStyle w:val="ConsPlusNormal"/>
        <w:ind w:firstLine="540"/>
        <w:jc w:val="both"/>
      </w:pPr>
      <w:r>
        <w:t>Документ, подтверждающий полномочия представителя: _________________________________</w:t>
      </w:r>
    </w:p>
    <w:p w:rsidR="00C30616" w:rsidRDefault="00C30616">
      <w:pPr>
        <w:pStyle w:val="ConsPlusNormal"/>
        <w:spacing w:before="220"/>
        <w:ind w:firstLine="540"/>
        <w:jc w:val="both"/>
      </w:pPr>
      <w:r>
        <w:t xml:space="preserve">для главного бухгалтера организации/главного бухгалтера индивидуального </w:t>
      </w:r>
      <w:r>
        <w:lastRenderedPageBreak/>
        <w:t>предпринимателя</w:t>
      </w:r>
    </w:p>
    <w:p w:rsidR="00C30616" w:rsidRDefault="00C3061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154"/>
        <w:gridCol w:w="4139"/>
        <w:gridCol w:w="2778"/>
      </w:tblGrid>
      <w:tr w:rsidR="00C30616">
        <w:tc>
          <w:tcPr>
            <w:tcW w:w="2154" w:type="dxa"/>
            <w:tcBorders>
              <w:top w:val="nil"/>
              <w:left w:val="nil"/>
              <w:bottom w:val="nil"/>
              <w:right w:val="nil"/>
            </w:tcBorders>
          </w:tcPr>
          <w:p w:rsidR="00C30616" w:rsidRDefault="00C30616">
            <w:pPr>
              <w:pStyle w:val="ConsPlusNormal"/>
              <w:jc w:val="center"/>
            </w:pPr>
            <w:r>
              <w:t>______________</w:t>
            </w:r>
          </w:p>
          <w:p w:rsidR="00C30616" w:rsidRDefault="00C30616">
            <w:pPr>
              <w:pStyle w:val="ConsPlusNormal"/>
              <w:jc w:val="center"/>
            </w:pPr>
            <w:r>
              <w:t>(подпись)</w:t>
            </w:r>
          </w:p>
        </w:tc>
        <w:tc>
          <w:tcPr>
            <w:tcW w:w="4139" w:type="dxa"/>
            <w:tcBorders>
              <w:top w:val="nil"/>
              <w:left w:val="nil"/>
              <w:bottom w:val="nil"/>
              <w:right w:val="nil"/>
            </w:tcBorders>
          </w:tcPr>
          <w:p w:rsidR="00C30616" w:rsidRDefault="00C30616">
            <w:pPr>
              <w:pStyle w:val="ConsPlusNormal"/>
              <w:jc w:val="center"/>
            </w:pPr>
            <w:r>
              <w:t>______________________________</w:t>
            </w:r>
          </w:p>
          <w:p w:rsidR="00C30616" w:rsidRDefault="00C30616">
            <w:pPr>
              <w:pStyle w:val="ConsPlusNormal"/>
              <w:jc w:val="center"/>
            </w:pPr>
            <w:r>
              <w:t>(Ф.И.О. полностью)</w:t>
            </w:r>
          </w:p>
        </w:tc>
        <w:tc>
          <w:tcPr>
            <w:tcW w:w="2778" w:type="dxa"/>
            <w:tcBorders>
              <w:top w:val="nil"/>
              <w:left w:val="nil"/>
              <w:bottom w:val="nil"/>
              <w:right w:val="nil"/>
            </w:tcBorders>
          </w:tcPr>
          <w:p w:rsidR="00C30616" w:rsidRDefault="00C30616">
            <w:pPr>
              <w:pStyle w:val="ConsPlusNormal"/>
              <w:jc w:val="center"/>
            </w:pPr>
            <w:r>
              <w:t>"__" __________ 20__ г.</w:t>
            </w:r>
          </w:p>
        </w:tc>
      </w:tr>
    </w:tbl>
    <w:p w:rsidR="00C30616" w:rsidRDefault="00C30616">
      <w:pPr>
        <w:pStyle w:val="ConsPlusNormal"/>
        <w:jc w:val="both"/>
      </w:pPr>
    </w:p>
    <w:p w:rsidR="00C30616" w:rsidRDefault="00C30616">
      <w:pPr>
        <w:pStyle w:val="ConsPlusNormal"/>
        <w:jc w:val="both"/>
      </w:pPr>
    </w:p>
    <w:p w:rsidR="00C30616" w:rsidRDefault="00C30616">
      <w:pPr>
        <w:pStyle w:val="ConsPlusNormal"/>
        <w:jc w:val="both"/>
      </w:pPr>
    </w:p>
    <w:p w:rsidR="00C30616" w:rsidRDefault="00C30616">
      <w:pPr>
        <w:pStyle w:val="ConsPlusNormal"/>
        <w:jc w:val="both"/>
      </w:pPr>
    </w:p>
    <w:p w:rsidR="00C30616" w:rsidRDefault="00C30616">
      <w:pPr>
        <w:pStyle w:val="ConsPlusNormal"/>
        <w:jc w:val="both"/>
      </w:pPr>
    </w:p>
    <w:p w:rsidR="00C30616" w:rsidRDefault="00C30616">
      <w:pPr>
        <w:pStyle w:val="ConsPlusNormal"/>
        <w:jc w:val="right"/>
        <w:outlineLvl w:val="1"/>
      </w:pPr>
      <w:r>
        <w:t>Приложение N 4</w:t>
      </w:r>
    </w:p>
    <w:p w:rsidR="00C30616" w:rsidRDefault="00C30616">
      <w:pPr>
        <w:pStyle w:val="ConsPlusNormal"/>
        <w:jc w:val="right"/>
      </w:pPr>
      <w:r>
        <w:t>к Порядку отбора субъектов</w:t>
      </w:r>
    </w:p>
    <w:p w:rsidR="00C30616" w:rsidRDefault="00C30616">
      <w:pPr>
        <w:pStyle w:val="ConsPlusNormal"/>
        <w:jc w:val="right"/>
      </w:pPr>
      <w:r>
        <w:t>малого и среднего предпринимательства</w:t>
      </w:r>
    </w:p>
    <w:p w:rsidR="00C30616" w:rsidRDefault="00C30616">
      <w:pPr>
        <w:pStyle w:val="ConsPlusNormal"/>
        <w:jc w:val="right"/>
      </w:pPr>
      <w:r>
        <w:t>для предоставления государственной поддержки</w:t>
      </w:r>
    </w:p>
    <w:p w:rsidR="00C30616" w:rsidRDefault="00C30616">
      <w:pPr>
        <w:pStyle w:val="ConsPlusNormal"/>
        <w:jc w:val="right"/>
      </w:pPr>
      <w:r>
        <w:t>в форме субсидии</w:t>
      </w:r>
    </w:p>
    <w:p w:rsidR="00C30616" w:rsidRDefault="00C30616">
      <w:pPr>
        <w:pStyle w:val="ConsPlusNormal"/>
        <w:jc w:val="both"/>
      </w:pPr>
    </w:p>
    <w:p w:rsidR="00C30616" w:rsidRDefault="00C30616">
      <w:pPr>
        <w:pStyle w:val="ConsPlusNormal"/>
        <w:jc w:val="center"/>
      </w:pPr>
      <w:bookmarkStart w:id="56" w:name="P1171"/>
      <w:bookmarkEnd w:id="56"/>
      <w:r>
        <w:t>СПРАВКА</w:t>
      </w:r>
    </w:p>
    <w:p w:rsidR="00C30616" w:rsidRDefault="00C30616">
      <w:pPr>
        <w:pStyle w:val="ConsPlusNormal"/>
        <w:jc w:val="center"/>
      </w:pPr>
      <w:r>
        <w:t>О СУММАХ ФАКТИЧЕСКИ УПЛАЧЕННЫХ ЛИЗИНГОВЫХ ПЛАТЕЖЕЙ</w:t>
      </w:r>
    </w:p>
    <w:p w:rsidR="00C30616" w:rsidRDefault="00C30616">
      <w:pPr>
        <w:pStyle w:val="ConsPlusNormal"/>
        <w:jc w:val="center"/>
      </w:pPr>
      <w:r>
        <w:t>(БЕЗ УЧЕТА НАЛОГА НА ДОБАВЛЕННУЮ СТОИМОСТЬ)</w:t>
      </w:r>
    </w:p>
    <w:p w:rsidR="00C30616" w:rsidRDefault="00C3061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1984"/>
        <w:gridCol w:w="1411"/>
        <w:gridCol w:w="4479"/>
      </w:tblGrid>
      <w:tr w:rsidR="00C30616">
        <w:tc>
          <w:tcPr>
            <w:tcW w:w="1191" w:type="dxa"/>
          </w:tcPr>
          <w:p w:rsidR="00C30616" w:rsidRDefault="00C30616">
            <w:pPr>
              <w:pStyle w:val="ConsPlusNormal"/>
              <w:jc w:val="center"/>
            </w:pPr>
            <w:r>
              <w:t>Номер и дата договора лизинга</w:t>
            </w:r>
          </w:p>
        </w:tc>
        <w:tc>
          <w:tcPr>
            <w:tcW w:w="1984" w:type="dxa"/>
          </w:tcPr>
          <w:p w:rsidR="00C30616" w:rsidRDefault="00C30616">
            <w:pPr>
              <w:pStyle w:val="ConsPlusNormal"/>
              <w:jc w:val="center"/>
            </w:pPr>
            <w:r>
              <w:t>Наименование предмета лизинга</w:t>
            </w:r>
          </w:p>
        </w:tc>
        <w:tc>
          <w:tcPr>
            <w:tcW w:w="1411" w:type="dxa"/>
          </w:tcPr>
          <w:p w:rsidR="00C30616" w:rsidRDefault="00C30616">
            <w:pPr>
              <w:pStyle w:val="ConsPlusNormal"/>
              <w:jc w:val="center"/>
            </w:pPr>
            <w:r>
              <w:t>Период</w:t>
            </w:r>
          </w:p>
        </w:tc>
        <w:tc>
          <w:tcPr>
            <w:tcW w:w="4479" w:type="dxa"/>
          </w:tcPr>
          <w:p w:rsidR="00C30616" w:rsidRDefault="00C30616">
            <w:pPr>
              <w:pStyle w:val="ConsPlusNormal"/>
              <w:jc w:val="center"/>
            </w:pPr>
            <w:r>
              <w:t>Сумма фактически уплаченного лизингового платежа, за исключением части лизингового платежа на покрытие дохода лизингодателя (без учета налога на добавленную стоимость), руб.</w:t>
            </w:r>
          </w:p>
        </w:tc>
      </w:tr>
      <w:tr w:rsidR="00C30616">
        <w:tc>
          <w:tcPr>
            <w:tcW w:w="1191" w:type="dxa"/>
          </w:tcPr>
          <w:p w:rsidR="00C30616" w:rsidRDefault="00C30616">
            <w:pPr>
              <w:pStyle w:val="ConsPlusNormal"/>
            </w:pPr>
          </w:p>
        </w:tc>
        <w:tc>
          <w:tcPr>
            <w:tcW w:w="1984" w:type="dxa"/>
          </w:tcPr>
          <w:p w:rsidR="00C30616" w:rsidRDefault="00C30616">
            <w:pPr>
              <w:pStyle w:val="ConsPlusNormal"/>
            </w:pPr>
          </w:p>
        </w:tc>
        <w:tc>
          <w:tcPr>
            <w:tcW w:w="1411" w:type="dxa"/>
          </w:tcPr>
          <w:p w:rsidR="00C30616" w:rsidRDefault="00C30616">
            <w:pPr>
              <w:pStyle w:val="ConsPlusNormal"/>
            </w:pPr>
            <w:r>
              <w:t>Месяц, год</w:t>
            </w:r>
          </w:p>
        </w:tc>
        <w:tc>
          <w:tcPr>
            <w:tcW w:w="4479" w:type="dxa"/>
          </w:tcPr>
          <w:p w:rsidR="00C30616" w:rsidRDefault="00C30616">
            <w:pPr>
              <w:pStyle w:val="ConsPlusNormal"/>
            </w:pPr>
          </w:p>
        </w:tc>
      </w:tr>
      <w:tr w:rsidR="00C30616">
        <w:tc>
          <w:tcPr>
            <w:tcW w:w="1191" w:type="dxa"/>
          </w:tcPr>
          <w:p w:rsidR="00C30616" w:rsidRDefault="00C30616">
            <w:pPr>
              <w:pStyle w:val="ConsPlusNormal"/>
            </w:pPr>
          </w:p>
        </w:tc>
        <w:tc>
          <w:tcPr>
            <w:tcW w:w="1984" w:type="dxa"/>
          </w:tcPr>
          <w:p w:rsidR="00C30616" w:rsidRDefault="00C30616">
            <w:pPr>
              <w:pStyle w:val="ConsPlusNormal"/>
            </w:pPr>
          </w:p>
        </w:tc>
        <w:tc>
          <w:tcPr>
            <w:tcW w:w="1411" w:type="dxa"/>
          </w:tcPr>
          <w:p w:rsidR="00C30616" w:rsidRDefault="00C30616">
            <w:pPr>
              <w:pStyle w:val="ConsPlusNormal"/>
            </w:pPr>
            <w:r>
              <w:t>Месяц, год</w:t>
            </w:r>
          </w:p>
        </w:tc>
        <w:tc>
          <w:tcPr>
            <w:tcW w:w="4479" w:type="dxa"/>
          </w:tcPr>
          <w:p w:rsidR="00C30616" w:rsidRDefault="00C30616">
            <w:pPr>
              <w:pStyle w:val="ConsPlusNormal"/>
            </w:pPr>
          </w:p>
        </w:tc>
      </w:tr>
      <w:tr w:rsidR="00C30616">
        <w:tc>
          <w:tcPr>
            <w:tcW w:w="1191" w:type="dxa"/>
          </w:tcPr>
          <w:p w:rsidR="00C30616" w:rsidRDefault="00C30616">
            <w:pPr>
              <w:pStyle w:val="ConsPlusNormal"/>
            </w:pPr>
          </w:p>
        </w:tc>
        <w:tc>
          <w:tcPr>
            <w:tcW w:w="1984" w:type="dxa"/>
          </w:tcPr>
          <w:p w:rsidR="00C30616" w:rsidRDefault="00C30616">
            <w:pPr>
              <w:pStyle w:val="ConsPlusNormal"/>
            </w:pPr>
          </w:p>
        </w:tc>
        <w:tc>
          <w:tcPr>
            <w:tcW w:w="1411" w:type="dxa"/>
          </w:tcPr>
          <w:p w:rsidR="00C30616" w:rsidRDefault="00C30616">
            <w:pPr>
              <w:pStyle w:val="ConsPlusNormal"/>
            </w:pPr>
          </w:p>
        </w:tc>
        <w:tc>
          <w:tcPr>
            <w:tcW w:w="4479" w:type="dxa"/>
          </w:tcPr>
          <w:p w:rsidR="00C30616" w:rsidRDefault="00C30616">
            <w:pPr>
              <w:pStyle w:val="ConsPlusNormal"/>
            </w:pPr>
          </w:p>
        </w:tc>
      </w:tr>
      <w:tr w:rsidR="00C30616">
        <w:tc>
          <w:tcPr>
            <w:tcW w:w="1191" w:type="dxa"/>
          </w:tcPr>
          <w:p w:rsidR="00C30616" w:rsidRDefault="00C30616">
            <w:pPr>
              <w:pStyle w:val="ConsPlusNormal"/>
            </w:pPr>
          </w:p>
        </w:tc>
        <w:tc>
          <w:tcPr>
            <w:tcW w:w="1984" w:type="dxa"/>
          </w:tcPr>
          <w:p w:rsidR="00C30616" w:rsidRDefault="00C30616">
            <w:pPr>
              <w:pStyle w:val="ConsPlusNormal"/>
            </w:pPr>
          </w:p>
        </w:tc>
        <w:tc>
          <w:tcPr>
            <w:tcW w:w="1411" w:type="dxa"/>
          </w:tcPr>
          <w:p w:rsidR="00C30616" w:rsidRDefault="00C30616">
            <w:pPr>
              <w:pStyle w:val="ConsPlusNormal"/>
            </w:pPr>
          </w:p>
        </w:tc>
        <w:tc>
          <w:tcPr>
            <w:tcW w:w="4479" w:type="dxa"/>
          </w:tcPr>
          <w:p w:rsidR="00C30616" w:rsidRDefault="00C30616">
            <w:pPr>
              <w:pStyle w:val="ConsPlusNormal"/>
            </w:pPr>
          </w:p>
        </w:tc>
      </w:tr>
      <w:tr w:rsidR="00C30616">
        <w:tc>
          <w:tcPr>
            <w:tcW w:w="1191" w:type="dxa"/>
          </w:tcPr>
          <w:p w:rsidR="00C30616" w:rsidRDefault="00C30616">
            <w:pPr>
              <w:pStyle w:val="ConsPlusNormal"/>
            </w:pPr>
          </w:p>
        </w:tc>
        <w:tc>
          <w:tcPr>
            <w:tcW w:w="1984" w:type="dxa"/>
          </w:tcPr>
          <w:p w:rsidR="00C30616" w:rsidRDefault="00C30616">
            <w:pPr>
              <w:pStyle w:val="ConsPlusNormal"/>
            </w:pPr>
          </w:p>
        </w:tc>
        <w:tc>
          <w:tcPr>
            <w:tcW w:w="1411" w:type="dxa"/>
          </w:tcPr>
          <w:p w:rsidR="00C30616" w:rsidRDefault="00C30616">
            <w:pPr>
              <w:pStyle w:val="ConsPlusNormal"/>
            </w:pPr>
            <w:r>
              <w:t>...</w:t>
            </w:r>
          </w:p>
        </w:tc>
        <w:tc>
          <w:tcPr>
            <w:tcW w:w="4479" w:type="dxa"/>
          </w:tcPr>
          <w:p w:rsidR="00C30616" w:rsidRDefault="00C30616">
            <w:pPr>
              <w:pStyle w:val="ConsPlusNormal"/>
            </w:pPr>
          </w:p>
        </w:tc>
      </w:tr>
    </w:tbl>
    <w:p w:rsidR="00C30616" w:rsidRDefault="00C30616">
      <w:pPr>
        <w:pStyle w:val="ConsPlusNormal"/>
        <w:jc w:val="both"/>
      </w:pPr>
    </w:p>
    <w:p w:rsidR="00C30616" w:rsidRDefault="00C30616">
      <w:pPr>
        <w:pStyle w:val="ConsPlusNormal"/>
        <w:ind w:firstLine="540"/>
        <w:jc w:val="both"/>
      </w:pPr>
      <w:r>
        <w:t>Руководитель лизинговой компании</w:t>
      </w:r>
    </w:p>
    <w:p w:rsidR="00C30616" w:rsidRDefault="00C30616">
      <w:pPr>
        <w:pStyle w:val="ConsPlusNormal"/>
        <w:spacing w:before="220"/>
        <w:ind w:firstLine="540"/>
        <w:jc w:val="both"/>
      </w:pPr>
      <w:r>
        <w:t>Печать лизингодателя (при наличии печати)</w:t>
      </w:r>
    </w:p>
    <w:p w:rsidR="00C30616" w:rsidRDefault="00C30616">
      <w:pPr>
        <w:pStyle w:val="ConsPlusNormal"/>
        <w:jc w:val="both"/>
      </w:pPr>
    </w:p>
    <w:p w:rsidR="00C30616" w:rsidRDefault="00C30616">
      <w:pPr>
        <w:pStyle w:val="ConsPlusNormal"/>
        <w:jc w:val="both"/>
      </w:pPr>
    </w:p>
    <w:p w:rsidR="00C30616" w:rsidRDefault="00C30616">
      <w:pPr>
        <w:pStyle w:val="ConsPlusNormal"/>
        <w:jc w:val="both"/>
      </w:pPr>
    </w:p>
    <w:p w:rsidR="00C30616" w:rsidRDefault="00C30616">
      <w:pPr>
        <w:pStyle w:val="ConsPlusNormal"/>
        <w:jc w:val="both"/>
      </w:pPr>
    </w:p>
    <w:p w:rsidR="00C30616" w:rsidRDefault="00C30616">
      <w:pPr>
        <w:pStyle w:val="ConsPlusNormal"/>
        <w:jc w:val="both"/>
      </w:pPr>
    </w:p>
    <w:p w:rsidR="00C30616" w:rsidRDefault="00C30616">
      <w:pPr>
        <w:pStyle w:val="ConsPlusNormal"/>
        <w:jc w:val="right"/>
        <w:outlineLvl w:val="1"/>
      </w:pPr>
      <w:r>
        <w:t>Приложение N 5</w:t>
      </w:r>
    </w:p>
    <w:p w:rsidR="00C30616" w:rsidRDefault="00C30616">
      <w:pPr>
        <w:pStyle w:val="ConsPlusNormal"/>
        <w:jc w:val="right"/>
      </w:pPr>
      <w:r>
        <w:t>к Порядку отбора субъектов</w:t>
      </w:r>
    </w:p>
    <w:p w:rsidR="00C30616" w:rsidRDefault="00C30616">
      <w:pPr>
        <w:pStyle w:val="ConsPlusNormal"/>
        <w:jc w:val="right"/>
      </w:pPr>
      <w:r>
        <w:t>малого и среднего предпринимательства</w:t>
      </w:r>
    </w:p>
    <w:p w:rsidR="00C30616" w:rsidRDefault="00C30616">
      <w:pPr>
        <w:pStyle w:val="ConsPlusNormal"/>
        <w:jc w:val="right"/>
      </w:pPr>
      <w:r>
        <w:t>для предоставления государственной поддержки</w:t>
      </w:r>
    </w:p>
    <w:p w:rsidR="00C30616" w:rsidRDefault="00C30616">
      <w:pPr>
        <w:pStyle w:val="ConsPlusNormal"/>
        <w:jc w:val="right"/>
      </w:pPr>
      <w:r>
        <w:t>в форме субсидии</w:t>
      </w:r>
    </w:p>
    <w:p w:rsidR="00C30616" w:rsidRDefault="00C306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0616">
        <w:trPr>
          <w:jc w:val="center"/>
        </w:trPr>
        <w:tc>
          <w:tcPr>
            <w:tcW w:w="9294" w:type="dxa"/>
            <w:tcBorders>
              <w:top w:val="nil"/>
              <w:left w:val="single" w:sz="24" w:space="0" w:color="CED3F1"/>
              <w:bottom w:val="nil"/>
              <w:right w:val="single" w:sz="24" w:space="0" w:color="F4F3F8"/>
            </w:tcBorders>
            <w:shd w:val="clear" w:color="auto" w:fill="F4F3F8"/>
          </w:tcPr>
          <w:p w:rsidR="00C30616" w:rsidRDefault="00C30616">
            <w:pPr>
              <w:pStyle w:val="ConsPlusNormal"/>
              <w:jc w:val="center"/>
            </w:pPr>
            <w:r>
              <w:rPr>
                <w:color w:val="392C69"/>
              </w:rPr>
              <w:t>Список изменяющих документов</w:t>
            </w:r>
          </w:p>
          <w:p w:rsidR="00C30616" w:rsidRDefault="00C30616">
            <w:pPr>
              <w:pStyle w:val="ConsPlusNormal"/>
              <w:jc w:val="center"/>
            </w:pPr>
            <w:r>
              <w:rPr>
                <w:color w:val="392C69"/>
              </w:rPr>
              <w:t xml:space="preserve">(в ред. </w:t>
            </w:r>
            <w:hyperlink r:id="rId231" w:history="1">
              <w:r>
                <w:rPr>
                  <w:color w:val="0000FF"/>
                </w:rPr>
                <w:t>постановления</w:t>
              </w:r>
            </w:hyperlink>
            <w:r>
              <w:rPr>
                <w:color w:val="392C69"/>
              </w:rPr>
              <w:t xml:space="preserve"> Правительства Тюменской области от 29.03.2019 N 88-п)</w:t>
            </w:r>
          </w:p>
        </w:tc>
      </w:tr>
    </w:tbl>
    <w:p w:rsidR="00C30616" w:rsidRDefault="00C30616">
      <w:pPr>
        <w:pStyle w:val="ConsPlusNormal"/>
        <w:jc w:val="both"/>
      </w:pPr>
    </w:p>
    <w:p w:rsidR="00C30616" w:rsidRDefault="00C30616">
      <w:pPr>
        <w:pStyle w:val="ConsPlusNormal"/>
        <w:jc w:val="center"/>
      </w:pPr>
      <w:bookmarkStart w:id="57" w:name="P1215"/>
      <w:bookmarkEnd w:id="57"/>
      <w:r>
        <w:lastRenderedPageBreak/>
        <w:t>Анкета субъекта малого и среднего предпринимательства</w:t>
      </w:r>
    </w:p>
    <w:p w:rsidR="00C30616" w:rsidRDefault="00C30616">
      <w:pPr>
        <w:pStyle w:val="ConsPlusNormal"/>
        <w:jc w:val="center"/>
      </w:pPr>
      <w:r>
        <w:t>о результатах использования полученной поддержки</w:t>
      </w:r>
    </w:p>
    <w:p w:rsidR="00C30616" w:rsidRDefault="00C30616">
      <w:pPr>
        <w:pStyle w:val="ConsPlusNormal"/>
        <w:jc w:val="center"/>
      </w:pPr>
      <w:r>
        <w:t>в ______ году</w:t>
      </w:r>
    </w:p>
    <w:p w:rsidR="00C30616" w:rsidRDefault="00C30616">
      <w:pPr>
        <w:pStyle w:val="ConsPlusNormal"/>
        <w:jc w:val="both"/>
      </w:pPr>
    </w:p>
    <w:p w:rsidR="00C30616" w:rsidRDefault="00C30616">
      <w:pPr>
        <w:pStyle w:val="ConsPlusNormal"/>
        <w:jc w:val="center"/>
      </w:pPr>
      <w:r>
        <w:t>Раздел 1. Общие сведения о субъекте малого и среднего</w:t>
      </w:r>
    </w:p>
    <w:p w:rsidR="00C30616" w:rsidRDefault="00C30616">
      <w:pPr>
        <w:pStyle w:val="ConsPlusNormal"/>
        <w:jc w:val="center"/>
      </w:pPr>
      <w:r>
        <w:t>предпринимательства</w:t>
      </w:r>
    </w:p>
    <w:p w:rsidR="00C30616" w:rsidRDefault="00C30616">
      <w:pPr>
        <w:pStyle w:val="ConsPlusNormal"/>
        <w:jc w:val="both"/>
      </w:pPr>
    </w:p>
    <w:p w:rsidR="00C30616" w:rsidRDefault="00C30616">
      <w:pPr>
        <w:sectPr w:rsidR="00C30616">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00"/>
        <w:gridCol w:w="4706"/>
        <w:gridCol w:w="796"/>
        <w:gridCol w:w="1348"/>
        <w:gridCol w:w="1348"/>
        <w:gridCol w:w="1348"/>
      </w:tblGrid>
      <w:tr w:rsidR="00C30616">
        <w:tc>
          <w:tcPr>
            <w:tcW w:w="800" w:type="dxa"/>
          </w:tcPr>
          <w:p w:rsidR="00C30616" w:rsidRDefault="00C30616">
            <w:pPr>
              <w:pStyle w:val="ConsPlusNormal"/>
              <w:jc w:val="center"/>
            </w:pPr>
            <w:r>
              <w:lastRenderedPageBreak/>
              <w:t xml:space="preserve">N </w:t>
            </w:r>
            <w:proofErr w:type="gramStart"/>
            <w:r>
              <w:t>п</w:t>
            </w:r>
            <w:proofErr w:type="gramEnd"/>
            <w:r>
              <w:t>/п</w:t>
            </w:r>
          </w:p>
        </w:tc>
        <w:tc>
          <w:tcPr>
            <w:tcW w:w="8198" w:type="dxa"/>
            <w:gridSpan w:val="4"/>
          </w:tcPr>
          <w:p w:rsidR="00C30616" w:rsidRDefault="00C30616">
            <w:pPr>
              <w:pStyle w:val="ConsPlusNormal"/>
              <w:jc w:val="center"/>
            </w:pPr>
            <w:r>
              <w:t>Наименование показателя</w:t>
            </w:r>
          </w:p>
        </w:tc>
        <w:tc>
          <w:tcPr>
            <w:tcW w:w="1348" w:type="dxa"/>
          </w:tcPr>
          <w:p w:rsidR="00C30616" w:rsidRDefault="00C30616">
            <w:pPr>
              <w:pStyle w:val="ConsPlusNormal"/>
              <w:jc w:val="center"/>
            </w:pPr>
            <w:r>
              <w:t>Значение показателя</w:t>
            </w:r>
          </w:p>
        </w:tc>
      </w:tr>
      <w:tr w:rsidR="00C30616">
        <w:tc>
          <w:tcPr>
            <w:tcW w:w="800" w:type="dxa"/>
          </w:tcPr>
          <w:p w:rsidR="00C30616" w:rsidRDefault="00C30616">
            <w:pPr>
              <w:pStyle w:val="ConsPlusNormal"/>
              <w:jc w:val="center"/>
            </w:pPr>
            <w:r>
              <w:t>1</w:t>
            </w:r>
          </w:p>
        </w:tc>
        <w:tc>
          <w:tcPr>
            <w:tcW w:w="8198" w:type="dxa"/>
            <w:gridSpan w:val="4"/>
          </w:tcPr>
          <w:p w:rsidR="00C30616" w:rsidRDefault="00C30616">
            <w:pPr>
              <w:pStyle w:val="ConsPlusNormal"/>
              <w:jc w:val="center"/>
            </w:pPr>
            <w:r>
              <w:t>2</w:t>
            </w:r>
          </w:p>
        </w:tc>
        <w:tc>
          <w:tcPr>
            <w:tcW w:w="1348" w:type="dxa"/>
          </w:tcPr>
          <w:p w:rsidR="00C30616" w:rsidRDefault="00C30616">
            <w:pPr>
              <w:pStyle w:val="ConsPlusNormal"/>
              <w:jc w:val="center"/>
            </w:pPr>
            <w:r>
              <w:t>3</w:t>
            </w:r>
          </w:p>
        </w:tc>
      </w:tr>
      <w:tr w:rsidR="00C30616">
        <w:tc>
          <w:tcPr>
            <w:tcW w:w="800" w:type="dxa"/>
          </w:tcPr>
          <w:p w:rsidR="00C30616" w:rsidRDefault="00C30616">
            <w:pPr>
              <w:pStyle w:val="ConsPlusNormal"/>
              <w:jc w:val="center"/>
            </w:pPr>
            <w:r>
              <w:t>1</w:t>
            </w:r>
          </w:p>
        </w:tc>
        <w:tc>
          <w:tcPr>
            <w:tcW w:w="8198" w:type="dxa"/>
            <w:gridSpan w:val="4"/>
          </w:tcPr>
          <w:p w:rsidR="00C30616" w:rsidRDefault="00C30616">
            <w:pPr>
              <w:pStyle w:val="ConsPlusNormal"/>
            </w:pPr>
            <w:r>
              <w:t>Субъект Российской Федерации</w:t>
            </w:r>
          </w:p>
        </w:tc>
        <w:tc>
          <w:tcPr>
            <w:tcW w:w="1348" w:type="dxa"/>
          </w:tcPr>
          <w:p w:rsidR="00C30616" w:rsidRDefault="00C30616">
            <w:pPr>
              <w:pStyle w:val="ConsPlusNormal"/>
            </w:pPr>
          </w:p>
        </w:tc>
      </w:tr>
      <w:tr w:rsidR="00C30616">
        <w:tc>
          <w:tcPr>
            <w:tcW w:w="800" w:type="dxa"/>
          </w:tcPr>
          <w:p w:rsidR="00C30616" w:rsidRDefault="00C30616">
            <w:pPr>
              <w:pStyle w:val="ConsPlusNormal"/>
              <w:jc w:val="center"/>
            </w:pPr>
            <w:r>
              <w:t>2</w:t>
            </w:r>
          </w:p>
        </w:tc>
        <w:tc>
          <w:tcPr>
            <w:tcW w:w="8198" w:type="dxa"/>
            <w:gridSpan w:val="4"/>
          </w:tcPr>
          <w:p w:rsidR="00C30616" w:rsidRDefault="00C30616">
            <w:pPr>
              <w:pStyle w:val="ConsPlusNormal"/>
            </w:pPr>
            <w:r>
              <w:t>Полное наименование организации/Ф.И.О. индивидуального предпринимателя</w:t>
            </w:r>
          </w:p>
        </w:tc>
        <w:tc>
          <w:tcPr>
            <w:tcW w:w="1348" w:type="dxa"/>
          </w:tcPr>
          <w:p w:rsidR="00C30616" w:rsidRDefault="00C30616">
            <w:pPr>
              <w:pStyle w:val="ConsPlusNormal"/>
            </w:pPr>
          </w:p>
        </w:tc>
      </w:tr>
      <w:tr w:rsidR="00C30616">
        <w:tc>
          <w:tcPr>
            <w:tcW w:w="800" w:type="dxa"/>
          </w:tcPr>
          <w:p w:rsidR="00C30616" w:rsidRDefault="00C30616">
            <w:pPr>
              <w:pStyle w:val="ConsPlusNormal"/>
              <w:jc w:val="center"/>
            </w:pPr>
            <w:r>
              <w:t>3</w:t>
            </w:r>
          </w:p>
        </w:tc>
        <w:tc>
          <w:tcPr>
            <w:tcW w:w="8198" w:type="dxa"/>
            <w:gridSpan w:val="4"/>
          </w:tcPr>
          <w:p w:rsidR="00C30616" w:rsidRDefault="00C30616">
            <w:pPr>
              <w:pStyle w:val="ConsPlusNormal"/>
            </w:pPr>
            <w:r>
              <w:t>Адрес организации</w:t>
            </w:r>
          </w:p>
        </w:tc>
        <w:tc>
          <w:tcPr>
            <w:tcW w:w="1348" w:type="dxa"/>
          </w:tcPr>
          <w:p w:rsidR="00C30616" w:rsidRDefault="00C30616">
            <w:pPr>
              <w:pStyle w:val="ConsPlusNormal"/>
            </w:pPr>
          </w:p>
        </w:tc>
      </w:tr>
      <w:tr w:rsidR="00C30616">
        <w:tc>
          <w:tcPr>
            <w:tcW w:w="800" w:type="dxa"/>
          </w:tcPr>
          <w:p w:rsidR="00C30616" w:rsidRDefault="00C30616">
            <w:pPr>
              <w:pStyle w:val="ConsPlusNormal"/>
              <w:jc w:val="center"/>
            </w:pPr>
            <w:r>
              <w:t>4</w:t>
            </w:r>
          </w:p>
        </w:tc>
        <w:tc>
          <w:tcPr>
            <w:tcW w:w="8198" w:type="dxa"/>
            <w:gridSpan w:val="4"/>
          </w:tcPr>
          <w:p w:rsidR="00C30616" w:rsidRDefault="00C30616">
            <w:pPr>
              <w:pStyle w:val="ConsPlusNormal"/>
            </w:pPr>
            <w:r>
              <w:t>Адрес для направления корреспонденции</w:t>
            </w:r>
          </w:p>
        </w:tc>
        <w:tc>
          <w:tcPr>
            <w:tcW w:w="1348" w:type="dxa"/>
          </w:tcPr>
          <w:p w:rsidR="00C30616" w:rsidRDefault="00C30616">
            <w:pPr>
              <w:pStyle w:val="ConsPlusNormal"/>
            </w:pPr>
          </w:p>
        </w:tc>
      </w:tr>
      <w:tr w:rsidR="00C30616">
        <w:tc>
          <w:tcPr>
            <w:tcW w:w="800" w:type="dxa"/>
          </w:tcPr>
          <w:p w:rsidR="00C30616" w:rsidRDefault="00C30616">
            <w:pPr>
              <w:pStyle w:val="ConsPlusNormal"/>
              <w:jc w:val="center"/>
            </w:pPr>
            <w:r>
              <w:t>5</w:t>
            </w:r>
          </w:p>
        </w:tc>
        <w:tc>
          <w:tcPr>
            <w:tcW w:w="8198" w:type="dxa"/>
            <w:gridSpan w:val="4"/>
          </w:tcPr>
          <w:p w:rsidR="00C30616" w:rsidRDefault="00C30616">
            <w:pPr>
              <w:pStyle w:val="ConsPlusNormal"/>
            </w:pPr>
            <w:r>
              <w:t>ИНН субъекта малого и среднего предпринимательства</w:t>
            </w:r>
          </w:p>
        </w:tc>
        <w:tc>
          <w:tcPr>
            <w:tcW w:w="1348" w:type="dxa"/>
          </w:tcPr>
          <w:p w:rsidR="00C30616" w:rsidRDefault="00C30616">
            <w:pPr>
              <w:pStyle w:val="ConsPlusNormal"/>
            </w:pPr>
          </w:p>
        </w:tc>
      </w:tr>
      <w:tr w:rsidR="00C30616">
        <w:tc>
          <w:tcPr>
            <w:tcW w:w="800" w:type="dxa"/>
          </w:tcPr>
          <w:p w:rsidR="00C30616" w:rsidRDefault="00C30616">
            <w:pPr>
              <w:pStyle w:val="ConsPlusNormal"/>
              <w:jc w:val="center"/>
            </w:pPr>
            <w:r>
              <w:t>6</w:t>
            </w:r>
          </w:p>
        </w:tc>
        <w:tc>
          <w:tcPr>
            <w:tcW w:w="9546" w:type="dxa"/>
            <w:gridSpan w:val="5"/>
          </w:tcPr>
          <w:p w:rsidR="00C30616" w:rsidRDefault="00C30616">
            <w:pPr>
              <w:pStyle w:val="ConsPlusNormal"/>
            </w:pPr>
            <w:r>
              <w:t>Сведения о руководителе организации/индивидуальном предпринимателе</w:t>
            </w:r>
          </w:p>
        </w:tc>
      </w:tr>
      <w:tr w:rsidR="00C30616">
        <w:tc>
          <w:tcPr>
            <w:tcW w:w="800" w:type="dxa"/>
          </w:tcPr>
          <w:p w:rsidR="00C30616" w:rsidRDefault="00C30616">
            <w:pPr>
              <w:pStyle w:val="ConsPlusNormal"/>
              <w:jc w:val="center"/>
            </w:pPr>
            <w:r>
              <w:t>6.1</w:t>
            </w:r>
          </w:p>
        </w:tc>
        <w:tc>
          <w:tcPr>
            <w:tcW w:w="8198" w:type="dxa"/>
            <w:gridSpan w:val="4"/>
          </w:tcPr>
          <w:p w:rsidR="00C30616" w:rsidRDefault="00C30616">
            <w:pPr>
              <w:pStyle w:val="ConsPlusNormal"/>
            </w:pPr>
            <w:r>
              <w:t>Ф.И.О. руководителя организации</w:t>
            </w:r>
          </w:p>
        </w:tc>
        <w:tc>
          <w:tcPr>
            <w:tcW w:w="1348" w:type="dxa"/>
          </w:tcPr>
          <w:p w:rsidR="00C30616" w:rsidRDefault="00C30616">
            <w:pPr>
              <w:pStyle w:val="ConsPlusNormal"/>
            </w:pPr>
          </w:p>
        </w:tc>
      </w:tr>
      <w:tr w:rsidR="00C30616">
        <w:tc>
          <w:tcPr>
            <w:tcW w:w="800" w:type="dxa"/>
          </w:tcPr>
          <w:p w:rsidR="00C30616" w:rsidRDefault="00C30616">
            <w:pPr>
              <w:pStyle w:val="ConsPlusNormal"/>
              <w:jc w:val="center"/>
            </w:pPr>
            <w:r>
              <w:t>6.2</w:t>
            </w:r>
          </w:p>
        </w:tc>
        <w:tc>
          <w:tcPr>
            <w:tcW w:w="8198" w:type="dxa"/>
            <w:gridSpan w:val="4"/>
          </w:tcPr>
          <w:p w:rsidR="00C30616" w:rsidRDefault="00C30616">
            <w:pPr>
              <w:pStyle w:val="ConsPlusNormal"/>
            </w:pPr>
            <w:r>
              <w:t>Контактный телефон</w:t>
            </w:r>
          </w:p>
        </w:tc>
        <w:tc>
          <w:tcPr>
            <w:tcW w:w="1348" w:type="dxa"/>
          </w:tcPr>
          <w:p w:rsidR="00C30616" w:rsidRDefault="00C30616">
            <w:pPr>
              <w:pStyle w:val="ConsPlusNormal"/>
            </w:pPr>
          </w:p>
        </w:tc>
      </w:tr>
      <w:tr w:rsidR="00C30616">
        <w:tc>
          <w:tcPr>
            <w:tcW w:w="800" w:type="dxa"/>
          </w:tcPr>
          <w:p w:rsidR="00C30616" w:rsidRDefault="00C30616">
            <w:pPr>
              <w:pStyle w:val="ConsPlusNormal"/>
              <w:jc w:val="center"/>
            </w:pPr>
            <w:r>
              <w:t>6.3</w:t>
            </w:r>
          </w:p>
        </w:tc>
        <w:tc>
          <w:tcPr>
            <w:tcW w:w="8198" w:type="dxa"/>
            <w:gridSpan w:val="4"/>
          </w:tcPr>
          <w:p w:rsidR="00C30616" w:rsidRDefault="00C30616">
            <w:pPr>
              <w:pStyle w:val="ConsPlusNormal"/>
            </w:pPr>
            <w:r>
              <w:t>Электронная почта</w:t>
            </w:r>
          </w:p>
        </w:tc>
        <w:tc>
          <w:tcPr>
            <w:tcW w:w="1348" w:type="dxa"/>
          </w:tcPr>
          <w:p w:rsidR="00C30616" w:rsidRDefault="00C30616">
            <w:pPr>
              <w:pStyle w:val="ConsPlusNormal"/>
            </w:pPr>
          </w:p>
        </w:tc>
      </w:tr>
      <w:tr w:rsidR="00C30616">
        <w:tc>
          <w:tcPr>
            <w:tcW w:w="800" w:type="dxa"/>
          </w:tcPr>
          <w:p w:rsidR="00C30616" w:rsidRDefault="00C30616">
            <w:pPr>
              <w:pStyle w:val="ConsPlusNormal"/>
              <w:jc w:val="center"/>
            </w:pPr>
            <w:r>
              <w:t>7</w:t>
            </w:r>
          </w:p>
        </w:tc>
        <w:tc>
          <w:tcPr>
            <w:tcW w:w="8198" w:type="dxa"/>
            <w:gridSpan w:val="4"/>
          </w:tcPr>
          <w:p w:rsidR="00C30616" w:rsidRDefault="00C30616">
            <w:pPr>
              <w:pStyle w:val="ConsPlusNormal"/>
            </w:pPr>
            <w:r>
              <w:t>Организационно-правовая форма субъекта малого и среднего предпринимательства</w:t>
            </w:r>
          </w:p>
        </w:tc>
        <w:tc>
          <w:tcPr>
            <w:tcW w:w="1348" w:type="dxa"/>
          </w:tcPr>
          <w:p w:rsidR="00C30616" w:rsidRDefault="00C30616">
            <w:pPr>
              <w:pStyle w:val="ConsPlusNormal"/>
            </w:pPr>
          </w:p>
        </w:tc>
      </w:tr>
      <w:tr w:rsidR="00C30616">
        <w:tc>
          <w:tcPr>
            <w:tcW w:w="800" w:type="dxa"/>
          </w:tcPr>
          <w:p w:rsidR="00C30616" w:rsidRDefault="00C30616">
            <w:pPr>
              <w:pStyle w:val="ConsPlusNormal"/>
              <w:jc w:val="center"/>
            </w:pPr>
            <w:r>
              <w:t>8</w:t>
            </w:r>
          </w:p>
        </w:tc>
        <w:tc>
          <w:tcPr>
            <w:tcW w:w="8198" w:type="dxa"/>
            <w:gridSpan w:val="4"/>
          </w:tcPr>
          <w:p w:rsidR="00C30616" w:rsidRDefault="00C30616">
            <w:pPr>
              <w:pStyle w:val="ConsPlusNormal"/>
            </w:pPr>
            <w:r>
              <w:t>Используемая субъектом малого и среднего предпринимательства система налогообложения</w:t>
            </w:r>
          </w:p>
        </w:tc>
        <w:tc>
          <w:tcPr>
            <w:tcW w:w="1348" w:type="dxa"/>
          </w:tcPr>
          <w:p w:rsidR="00C30616" w:rsidRDefault="00C30616">
            <w:pPr>
              <w:pStyle w:val="ConsPlusNormal"/>
            </w:pPr>
          </w:p>
        </w:tc>
      </w:tr>
      <w:tr w:rsidR="00C30616">
        <w:tc>
          <w:tcPr>
            <w:tcW w:w="800" w:type="dxa"/>
          </w:tcPr>
          <w:p w:rsidR="00C30616" w:rsidRDefault="00C30616">
            <w:pPr>
              <w:pStyle w:val="ConsPlusNormal"/>
              <w:jc w:val="center"/>
            </w:pPr>
            <w:r>
              <w:t>9</w:t>
            </w:r>
          </w:p>
        </w:tc>
        <w:tc>
          <w:tcPr>
            <w:tcW w:w="8198" w:type="dxa"/>
            <w:gridSpan w:val="4"/>
          </w:tcPr>
          <w:p w:rsidR="00C30616" w:rsidRDefault="00C30616">
            <w:pPr>
              <w:pStyle w:val="ConsPlusNormal"/>
            </w:pPr>
            <w:r>
              <w:t xml:space="preserve">Основной вид экономической деятельности субъекта малого и среднего предпринимательства в соответствии с Общероссийским </w:t>
            </w:r>
            <w:hyperlink r:id="rId232" w:history="1">
              <w:r>
                <w:rPr>
                  <w:color w:val="0000FF"/>
                </w:rPr>
                <w:t>классификатором</w:t>
              </w:r>
            </w:hyperlink>
            <w:r>
              <w:t xml:space="preserve"> видов экономической деятельности (код ОКВЭД</w:t>
            </w:r>
            <w:proofErr w:type="gramStart"/>
            <w:r>
              <w:t>2</w:t>
            </w:r>
            <w:proofErr w:type="gramEnd"/>
            <w:r>
              <w:t>)</w:t>
            </w:r>
          </w:p>
        </w:tc>
        <w:tc>
          <w:tcPr>
            <w:tcW w:w="1348" w:type="dxa"/>
          </w:tcPr>
          <w:p w:rsidR="00C30616" w:rsidRDefault="00C30616">
            <w:pPr>
              <w:pStyle w:val="ConsPlusNormal"/>
            </w:pPr>
          </w:p>
        </w:tc>
      </w:tr>
      <w:tr w:rsidR="00C30616">
        <w:tc>
          <w:tcPr>
            <w:tcW w:w="800" w:type="dxa"/>
          </w:tcPr>
          <w:p w:rsidR="00C30616" w:rsidRDefault="00C30616">
            <w:pPr>
              <w:pStyle w:val="ConsPlusNormal"/>
              <w:jc w:val="center"/>
            </w:pPr>
            <w:r>
              <w:t>10</w:t>
            </w:r>
          </w:p>
        </w:tc>
        <w:tc>
          <w:tcPr>
            <w:tcW w:w="9546" w:type="dxa"/>
            <w:gridSpan w:val="5"/>
          </w:tcPr>
          <w:p w:rsidR="00C30616" w:rsidRDefault="00C30616">
            <w:pPr>
              <w:pStyle w:val="ConsPlusNormal"/>
            </w:pPr>
            <w:r>
              <w:t>Доход субъекта малого и среднего предпринимательства, полученный от осуществления предпринимательской деятельности &lt;*&gt;, рублей</w:t>
            </w:r>
          </w:p>
        </w:tc>
      </w:tr>
      <w:tr w:rsidR="00C30616">
        <w:tc>
          <w:tcPr>
            <w:tcW w:w="800" w:type="dxa"/>
          </w:tcPr>
          <w:p w:rsidR="00C30616" w:rsidRDefault="00C30616">
            <w:pPr>
              <w:pStyle w:val="ConsPlusNormal"/>
              <w:jc w:val="center"/>
            </w:pPr>
            <w:r>
              <w:t>10.1</w:t>
            </w:r>
          </w:p>
        </w:tc>
        <w:tc>
          <w:tcPr>
            <w:tcW w:w="8198" w:type="dxa"/>
            <w:gridSpan w:val="4"/>
          </w:tcPr>
          <w:p w:rsidR="00C30616" w:rsidRDefault="00C30616">
            <w:pPr>
              <w:pStyle w:val="ConsPlusNormal"/>
            </w:pPr>
            <w:r>
              <w:t>на 1 января ____ года (год оказания поддержки)</w:t>
            </w:r>
          </w:p>
        </w:tc>
        <w:tc>
          <w:tcPr>
            <w:tcW w:w="1348" w:type="dxa"/>
          </w:tcPr>
          <w:p w:rsidR="00C30616" w:rsidRDefault="00C30616">
            <w:pPr>
              <w:pStyle w:val="ConsPlusNormal"/>
            </w:pPr>
          </w:p>
        </w:tc>
      </w:tr>
      <w:tr w:rsidR="00C30616">
        <w:tc>
          <w:tcPr>
            <w:tcW w:w="800" w:type="dxa"/>
          </w:tcPr>
          <w:p w:rsidR="00C30616" w:rsidRDefault="00C30616">
            <w:pPr>
              <w:pStyle w:val="ConsPlusNormal"/>
              <w:jc w:val="center"/>
            </w:pPr>
            <w:r>
              <w:lastRenderedPageBreak/>
              <w:t>10.2</w:t>
            </w:r>
          </w:p>
        </w:tc>
        <w:tc>
          <w:tcPr>
            <w:tcW w:w="8198" w:type="dxa"/>
            <w:gridSpan w:val="4"/>
          </w:tcPr>
          <w:p w:rsidR="00C30616" w:rsidRDefault="00C30616">
            <w:pPr>
              <w:pStyle w:val="ConsPlusNormal"/>
            </w:pPr>
            <w:r>
              <w:t>на 1 января ____ года (первый год после оказания поддержки)</w:t>
            </w:r>
          </w:p>
        </w:tc>
        <w:tc>
          <w:tcPr>
            <w:tcW w:w="1348" w:type="dxa"/>
          </w:tcPr>
          <w:p w:rsidR="00C30616" w:rsidRDefault="00C30616">
            <w:pPr>
              <w:pStyle w:val="ConsPlusNormal"/>
            </w:pPr>
          </w:p>
        </w:tc>
      </w:tr>
      <w:tr w:rsidR="00C30616">
        <w:tc>
          <w:tcPr>
            <w:tcW w:w="800" w:type="dxa"/>
          </w:tcPr>
          <w:p w:rsidR="00C30616" w:rsidRDefault="00C30616">
            <w:pPr>
              <w:pStyle w:val="ConsPlusNormal"/>
              <w:jc w:val="center"/>
            </w:pPr>
            <w:r>
              <w:t>10.3</w:t>
            </w:r>
          </w:p>
        </w:tc>
        <w:tc>
          <w:tcPr>
            <w:tcW w:w="8198" w:type="dxa"/>
            <w:gridSpan w:val="4"/>
          </w:tcPr>
          <w:p w:rsidR="00C30616" w:rsidRDefault="00C30616">
            <w:pPr>
              <w:pStyle w:val="ConsPlusNormal"/>
            </w:pPr>
            <w:r>
              <w:t>на 1 января ____ года (второй год после оказания поддержки)</w:t>
            </w:r>
          </w:p>
        </w:tc>
        <w:tc>
          <w:tcPr>
            <w:tcW w:w="1348" w:type="dxa"/>
          </w:tcPr>
          <w:p w:rsidR="00C30616" w:rsidRDefault="00C30616">
            <w:pPr>
              <w:pStyle w:val="ConsPlusNormal"/>
            </w:pPr>
          </w:p>
        </w:tc>
      </w:tr>
      <w:tr w:rsidR="00C30616">
        <w:tc>
          <w:tcPr>
            <w:tcW w:w="800" w:type="dxa"/>
          </w:tcPr>
          <w:p w:rsidR="00C30616" w:rsidRDefault="00C30616">
            <w:pPr>
              <w:pStyle w:val="ConsPlusNormal"/>
              <w:jc w:val="center"/>
            </w:pPr>
            <w:r>
              <w:t>11</w:t>
            </w:r>
          </w:p>
        </w:tc>
        <w:tc>
          <w:tcPr>
            <w:tcW w:w="9546" w:type="dxa"/>
            <w:gridSpan w:val="5"/>
          </w:tcPr>
          <w:p w:rsidR="00C30616" w:rsidRDefault="00C30616">
            <w:pPr>
              <w:pStyle w:val="ConsPlusNormal"/>
            </w:pPr>
            <w:r>
              <w:t>Среднесписочная численность работников субъекта малого и среднего предпринимательства &lt;**&gt;, чел.</w:t>
            </w:r>
          </w:p>
        </w:tc>
      </w:tr>
      <w:tr w:rsidR="00C30616">
        <w:tc>
          <w:tcPr>
            <w:tcW w:w="800" w:type="dxa"/>
          </w:tcPr>
          <w:p w:rsidR="00C30616" w:rsidRDefault="00C30616">
            <w:pPr>
              <w:pStyle w:val="ConsPlusNormal"/>
              <w:jc w:val="center"/>
            </w:pPr>
            <w:r>
              <w:t>11.1</w:t>
            </w:r>
          </w:p>
        </w:tc>
        <w:tc>
          <w:tcPr>
            <w:tcW w:w="8198" w:type="dxa"/>
            <w:gridSpan w:val="4"/>
          </w:tcPr>
          <w:p w:rsidR="00C30616" w:rsidRDefault="00C30616">
            <w:pPr>
              <w:pStyle w:val="ConsPlusNormal"/>
            </w:pPr>
            <w:r>
              <w:t>на 1 января ____ года (год оказания поддержки)</w:t>
            </w:r>
          </w:p>
        </w:tc>
        <w:tc>
          <w:tcPr>
            <w:tcW w:w="1348" w:type="dxa"/>
          </w:tcPr>
          <w:p w:rsidR="00C30616" w:rsidRDefault="00C30616">
            <w:pPr>
              <w:pStyle w:val="ConsPlusNormal"/>
            </w:pPr>
          </w:p>
        </w:tc>
      </w:tr>
      <w:tr w:rsidR="00C30616">
        <w:tc>
          <w:tcPr>
            <w:tcW w:w="800" w:type="dxa"/>
          </w:tcPr>
          <w:p w:rsidR="00C30616" w:rsidRDefault="00C30616">
            <w:pPr>
              <w:pStyle w:val="ConsPlusNormal"/>
              <w:jc w:val="center"/>
            </w:pPr>
            <w:r>
              <w:t>11.2</w:t>
            </w:r>
          </w:p>
        </w:tc>
        <w:tc>
          <w:tcPr>
            <w:tcW w:w="8198" w:type="dxa"/>
            <w:gridSpan w:val="4"/>
          </w:tcPr>
          <w:p w:rsidR="00C30616" w:rsidRDefault="00C30616">
            <w:pPr>
              <w:pStyle w:val="ConsPlusNormal"/>
            </w:pPr>
            <w:r>
              <w:t>на 1 января ____ года (первый год после оказания поддержки)</w:t>
            </w:r>
          </w:p>
        </w:tc>
        <w:tc>
          <w:tcPr>
            <w:tcW w:w="1348" w:type="dxa"/>
          </w:tcPr>
          <w:p w:rsidR="00C30616" w:rsidRDefault="00C30616">
            <w:pPr>
              <w:pStyle w:val="ConsPlusNormal"/>
            </w:pPr>
          </w:p>
        </w:tc>
      </w:tr>
      <w:tr w:rsidR="00C30616">
        <w:tc>
          <w:tcPr>
            <w:tcW w:w="800" w:type="dxa"/>
          </w:tcPr>
          <w:p w:rsidR="00C30616" w:rsidRDefault="00C30616">
            <w:pPr>
              <w:pStyle w:val="ConsPlusNormal"/>
              <w:jc w:val="center"/>
            </w:pPr>
            <w:r>
              <w:t>11.3</w:t>
            </w:r>
          </w:p>
        </w:tc>
        <w:tc>
          <w:tcPr>
            <w:tcW w:w="8198" w:type="dxa"/>
            <w:gridSpan w:val="4"/>
          </w:tcPr>
          <w:p w:rsidR="00C30616" w:rsidRDefault="00C30616">
            <w:pPr>
              <w:pStyle w:val="ConsPlusNormal"/>
            </w:pPr>
            <w:r>
              <w:t>на 1 января ____ года (второй год после оказания поддержки)</w:t>
            </w:r>
          </w:p>
        </w:tc>
        <w:tc>
          <w:tcPr>
            <w:tcW w:w="1348" w:type="dxa"/>
          </w:tcPr>
          <w:p w:rsidR="00C30616" w:rsidRDefault="00C30616">
            <w:pPr>
              <w:pStyle w:val="ConsPlusNormal"/>
            </w:pPr>
          </w:p>
        </w:tc>
      </w:tr>
      <w:tr w:rsidR="00C30616">
        <w:tc>
          <w:tcPr>
            <w:tcW w:w="800" w:type="dxa"/>
          </w:tcPr>
          <w:p w:rsidR="00C30616" w:rsidRDefault="00C30616">
            <w:pPr>
              <w:pStyle w:val="ConsPlusNormal"/>
              <w:jc w:val="center"/>
            </w:pPr>
            <w:r>
              <w:t>12</w:t>
            </w:r>
          </w:p>
        </w:tc>
        <w:tc>
          <w:tcPr>
            <w:tcW w:w="9546" w:type="dxa"/>
            <w:gridSpan w:val="5"/>
          </w:tcPr>
          <w:p w:rsidR="00C30616" w:rsidRDefault="00C30616">
            <w:pPr>
              <w:pStyle w:val="ConsPlusNormal"/>
            </w:pPr>
            <w:r>
              <w:t>Объем налогов и сборов, уплаченных в бюджетную систему Российской Федерации (без учета налога на добавленную стоимость и акцизов), руб.</w:t>
            </w:r>
          </w:p>
        </w:tc>
      </w:tr>
      <w:tr w:rsidR="00C30616">
        <w:tc>
          <w:tcPr>
            <w:tcW w:w="800" w:type="dxa"/>
          </w:tcPr>
          <w:p w:rsidR="00C30616" w:rsidRDefault="00C30616">
            <w:pPr>
              <w:pStyle w:val="ConsPlusNormal"/>
              <w:jc w:val="center"/>
            </w:pPr>
            <w:r>
              <w:t>12.1</w:t>
            </w:r>
          </w:p>
        </w:tc>
        <w:tc>
          <w:tcPr>
            <w:tcW w:w="8198" w:type="dxa"/>
            <w:gridSpan w:val="4"/>
          </w:tcPr>
          <w:p w:rsidR="00C30616" w:rsidRDefault="00C30616">
            <w:pPr>
              <w:pStyle w:val="ConsPlusNormal"/>
            </w:pPr>
            <w:r>
              <w:t>на 1 января ____ года (год оказания поддержки)</w:t>
            </w:r>
          </w:p>
        </w:tc>
        <w:tc>
          <w:tcPr>
            <w:tcW w:w="1348" w:type="dxa"/>
          </w:tcPr>
          <w:p w:rsidR="00C30616" w:rsidRDefault="00C30616">
            <w:pPr>
              <w:pStyle w:val="ConsPlusNormal"/>
            </w:pPr>
          </w:p>
        </w:tc>
      </w:tr>
      <w:tr w:rsidR="00C30616">
        <w:tc>
          <w:tcPr>
            <w:tcW w:w="800" w:type="dxa"/>
          </w:tcPr>
          <w:p w:rsidR="00C30616" w:rsidRDefault="00C30616">
            <w:pPr>
              <w:pStyle w:val="ConsPlusNormal"/>
              <w:jc w:val="center"/>
            </w:pPr>
            <w:r>
              <w:t>12.2</w:t>
            </w:r>
          </w:p>
        </w:tc>
        <w:tc>
          <w:tcPr>
            <w:tcW w:w="8198" w:type="dxa"/>
            <w:gridSpan w:val="4"/>
          </w:tcPr>
          <w:p w:rsidR="00C30616" w:rsidRDefault="00C30616">
            <w:pPr>
              <w:pStyle w:val="ConsPlusNormal"/>
            </w:pPr>
            <w:r>
              <w:t>на 1 января ____ года (первый год после оказания поддержки)</w:t>
            </w:r>
          </w:p>
        </w:tc>
        <w:tc>
          <w:tcPr>
            <w:tcW w:w="1348" w:type="dxa"/>
          </w:tcPr>
          <w:p w:rsidR="00C30616" w:rsidRDefault="00C30616">
            <w:pPr>
              <w:pStyle w:val="ConsPlusNormal"/>
            </w:pPr>
          </w:p>
        </w:tc>
      </w:tr>
      <w:tr w:rsidR="00C30616">
        <w:tc>
          <w:tcPr>
            <w:tcW w:w="800" w:type="dxa"/>
          </w:tcPr>
          <w:p w:rsidR="00C30616" w:rsidRDefault="00C30616">
            <w:pPr>
              <w:pStyle w:val="ConsPlusNormal"/>
              <w:jc w:val="center"/>
            </w:pPr>
            <w:r>
              <w:t>12.3</w:t>
            </w:r>
          </w:p>
        </w:tc>
        <w:tc>
          <w:tcPr>
            <w:tcW w:w="8198" w:type="dxa"/>
            <w:gridSpan w:val="4"/>
          </w:tcPr>
          <w:p w:rsidR="00C30616" w:rsidRDefault="00C30616">
            <w:pPr>
              <w:pStyle w:val="ConsPlusNormal"/>
            </w:pPr>
            <w:r>
              <w:t>на 1 января ____ года (второй год после оказания поддержки)</w:t>
            </w:r>
          </w:p>
        </w:tc>
        <w:tc>
          <w:tcPr>
            <w:tcW w:w="1348" w:type="dxa"/>
          </w:tcPr>
          <w:p w:rsidR="00C30616" w:rsidRDefault="00C30616">
            <w:pPr>
              <w:pStyle w:val="ConsPlusNormal"/>
            </w:pPr>
          </w:p>
        </w:tc>
      </w:tr>
      <w:tr w:rsidR="00C30616">
        <w:tc>
          <w:tcPr>
            <w:tcW w:w="800" w:type="dxa"/>
          </w:tcPr>
          <w:p w:rsidR="00C30616" w:rsidRDefault="00C30616">
            <w:pPr>
              <w:pStyle w:val="ConsPlusNormal"/>
              <w:jc w:val="center"/>
            </w:pPr>
            <w:r>
              <w:t>13</w:t>
            </w:r>
          </w:p>
        </w:tc>
        <w:tc>
          <w:tcPr>
            <w:tcW w:w="9546" w:type="dxa"/>
            <w:gridSpan w:val="5"/>
          </w:tcPr>
          <w:p w:rsidR="00C30616" w:rsidRDefault="00C30616">
            <w:pPr>
              <w:pStyle w:val="ConsPlusNormal"/>
            </w:pPr>
            <w:r>
              <w:t>Объем страховых взносов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медицинское страхование, руб.</w:t>
            </w:r>
          </w:p>
        </w:tc>
      </w:tr>
      <w:tr w:rsidR="00C30616">
        <w:tc>
          <w:tcPr>
            <w:tcW w:w="800" w:type="dxa"/>
          </w:tcPr>
          <w:p w:rsidR="00C30616" w:rsidRDefault="00C30616">
            <w:pPr>
              <w:pStyle w:val="ConsPlusNormal"/>
              <w:jc w:val="center"/>
            </w:pPr>
            <w:r>
              <w:t>13.1</w:t>
            </w:r>
          </w:p>
        </w:tc>
        <w:tc>
          <w:tcPr>
            <w:tcW w:w="8198" w:type="dxa"/>
            <w:gridSpan w:val="4"/>
          </w:tcPr>
          <w:p w:rsidR="00C30616" w:rsidRDefault="00C30616">
            <w:pPr>
              <w:pStyle w:val="ConsPlusNormal"/>
            </w:pPr>
            <w:r>
              <w:t>на 1 января ____ года (год оказания поддержки)</w:t>
            </w:r>
          </w:p>
        </w:tc>
        <w:tc>
          <w:tcPr>
            <w:tcW w:w="1348" w:type="dxa"/>
          </w:tcPr>
          <w:p w:rsidR="00C30616" w:rsidRDefault="00C30616">
            <w:pPr>
              <w:pStyle w:val="ConsPlusNormal"/>
            </w:pPr>
          </w:p>
        </w:tc>
      </w:tr>
      <w:tr w:rsidR="00C30616">
        <w:tc>
          <w:tcPr>
            <w:tcW w:w="800" w:type="dxa"/>
          </w:tcPr>
          <w:p w:rsidR="00C30616" w:rsidRDefault="00C30616">
            <w:pPr>
              <w:pStyle w:val="ConsPlusNormal"/>
              <w:jc w:val="center"/>
            </w:pPr>
            <w:r>
              <w:t>13.2</w:t>
            </w:r>
          </w:p>
        </w:tc>
        <w:tc>
          <w:tcPr>
            <w:tcW w:w="8198" w:type="dxa"/>
            <w:gridSpan w:val="4"/>
          </w:tcPr>
          <w:p w:rsidR="00C30616" w:rsidRDefault="00C30616">
            <w:pPr>
              <w:pStyle w:val="ConsPlusNormal"/>
            </w:pPr>
            <w:r>
              <w:t>на 1 января ____ года (первый год после оказания поддержки)</w:t>
            </w:r>
          </w:p>
        </w:tc>
        <w:tc>
          <w:tcPr>
            <w:tcW w:w="1348" w:type="dxa"/>
          </w:tcPr>
          <w:p w:rsidR="00C30616" w:rsidRDefault="00C30616">
            <w:pPr>
              <w:pStyle w:val="ConsPlusNormal"/>
            </w:pPr>
          </w:p>
        </w:tc>
      </w:tr>
      <w:tr w:rsidR="00C30616">
        <w:tc>
          <w:tcPr>
            <w:tcW w:w="800" w:type="dxa"/>
          </w:tcPr>
          <w:p w:rsidR="00C30616" w:rsidRDefault="00C30616">
            <w:pPr>
              <w:pStyle w:val="ConsPlusNormal"/>
              <w:jc w:val="center"/>
            </w:pPr>
            <w:r>
              <w:t>13.3</w:t>
            </w:r>
          </w:p>
        </w:tc>
        <w:tc>
          <w:tcPr>
            <w:tcW w:w="8198" w:type="dxa"/>
            <w:gridSpan w:val="4"/>
          </w:tcPr>
          <w:p w:rsidR="00C30616" w:rsidRDefault="00C30616">
            <w:pPr>
              <w:pStyle w:val="ConsPlusNormal"/>
            </w:pPr>
            <w:r>
              <w:t>на 1 января ____ года (второй год после оказания поддержки)</w:t>
            </w:r>
          </w:p>
        </w:tc>
        <w:tc>
          <w:tcPr>
            <w:tcW w:w="1348" w:type="dxa"/>
          </w:tcPr>
          <w:p w:rsidR="00C30616" w:rsidRDefault="00C30616">
            <w:pPr>
              <w:pStyle w:val="ConsPlusNormal"/>
            </w:pPr>
          </w:p>
        </w:tc>
      </w:tr>
      <w:tr w:rsidR="00C30616">
        <w:tc>
          <w:tcPr>
            <w:tcW w:w="800" w:type="dxa"/>
          </w:tcPr>
          <w:p w:rsidR="00C30616" w:rsidRDefault="00C30616">
            <w:pPr>
              <w:pStyle w:val="ConsPlusNormal"/>
              <w:jc w:val="center"/>
            </w:pPr>
            <w:r>
              <w:t>14</w:t>
            </w:r>
          </w:p>
        </w:tc>
        <w:tc>
          <w:tcPr>
            <w:tcW w:w="9546" w:type="dxa"/>
            <w:gridSpan w:val="5"/>
          </w:tcPr>
          <w:p w:rsidR="00C30616" w:rsidRDefault="00C30616">
            <w:pPr>
              <w:pStyle w:val="ConsPlusNormal"/>
            </w:pPr>
            <w:r>
              <w:t>Объем инвестиций в основной капитал, руб.</w:t>
            </w:r>
          </w:p>
        </w:tc>
      </w:tr>
      <w:tr w:rsidR="00C30616">
        <w:tc>
          <w:tcPr>
            <w:tcW w:w="800" w:type="dxa"/>
          </w:tcPr>
          <w:p w:rsidR="00C30616" w:rsidRDefault="00C30616">
            <w:pPr>
              <w:pStyle w:val="ConsPlusNormal"/>
              <w:jc w:val="center"/>
            </w:pPr>
            <w:r>
              <w:t>14.1</w:t>
            </w:r>
          </w:p>
        </w:tc>
        <w:tc>
          <w:tcPr>
            <w:tcW w:w="8198" w:type="dxa"/>
            <w:gridSpan w:val="4"/>
          </w:tcPr>
          <w:p w:rsidR="00C30616" w:rsidRDefault="00C30616">
            <w:pPr>
              <w:pStyle w:val="ConsPlusNormal"/>
            </w:pPr>
            <w:r>
              <w:t>на 1 января ____ года (год оказания поддержки)</w:t>
            </w:r>
          </w:p>
        </w:tc>
        <w:tc>
          <w:tcPr>
            <w:tcW w:w="1348" w:type="dxa"/>
          </w:tcPr>
          <w:p w:rsidR="00C30616" w:rsidRDefault="00C30616">
            <w:pPr>
              <w:pStyle w:val="ConsPlusNormal"/>
            </w:pPr>
          </w:p>
        </w:tc>
      </w:tr>
      <w:tr w:rsidR="00C30616">
        <w:tc>
          <w:tcPr>
            <w:tcW w:w="800" w:type="dxa"/>
          </w:tcPr>
          <w:p w:rsidR="00C30616" w:rsidRDefault="00C30616">
            <w:pPr>
              <w:pStyle w:val="ConsPlusNormal"/>
              <w:jc w:val="center"/>
            </w:pPr>
            <w:r>
              <w:t>14.2</w:t>
            </w:r>
          </w:p>
        </w:tc>
        <w:tc>
          <w:tcPr>
            <w:tcW w:w="8198" w:type="dxa"/>
            <w:gridSpan w:val="4"/>
          </w:tcPr>
          <w:p w:rsidR="00C30616" w:rsidRDefault="00C30616">
            <w:pPr>
              <w:pStyle w:val="ConsPlusNormal"/>
            </w:pPr>
            <w:r>
              <w:t>на 1 января ____ года (первый год после оказания поддержки)</w:t>
            </w:r>
          </w:p>
        </w:tc>
        <w:tc>
          <w:tcPr>
            <w:tcW w:w="1348" w:type="dxa"/>
          </w:tcPr>
          <w:p w:rsidR="00C30616" w:rsidRDefault="00C30616">
            <w:pPr>
              <w:pStyle w:val="ConsPlusNormal"/>
            </w:pPr>
          </w:p>
        </w:tc>
      </w:tr>
      <w:tr w:rsidR="00C30616">
        <w:tc>
          <w:tcPr>
            <w:tcW w:w="800" w:type="dxa"/>
          </w:tcPr>
          <w:p w:rsidR="00C30616" w:rsidRDefault="00C30616">
            <w:pPr>
              <w:pStyle w:val="ConsPlusNormal"/>
              <w:jc w:val="center"/>
            </w:pPr>
            <w:r>
              <w:lastRenderedPageBreak/>
              <w:t>14.3</w:t>
            </w:r>
          </w:p>
        </w:tc>
        <w:tc>
          <w:tcPr>
            <w:tcW w:w="8198" w:type="dxa"/>
            <w:gridSpan w:val="4"/>
          </w:tcPr>
          <w:p w:rsidR="00C30616" w:rsidRDefault="00C30616">
            <w:pPr>
              <w:pStyle w:val="ConsPlusNormal"/>
            </w:pPr>
            <w:r>
              <w:t>на 1 января ____ года (второй год после оказания поддержки)</w:t>
            </w:r>
          </w:p>
        </w:tc>
        <w:tc>
          <w:tcPr>
            <w:tcW w:w="1348" w:type="dxa"/>
          </w:tcPr>
          <w:p w:rsidR="00C30616" w:rsidRDefault="00C30616">
            <w:pPr>
              <w:pStyle w:val="ConsPlusNormal"/>
            </w:pPr>
          </w:p>
        </w:tc>
      </w:tr>
      <w:tr w:rsidR="00C30616">
        <w:tc>
          <w:tcPr>
            <w:tcW w:w="800" w:type="dxa"/>
          </w:tcPr>
          <w:p w:rsidR="00C30616" w:rsidRDefault="00C30616">
            <w:pPr>
              <w:pStyle w:val="ConsPlusNormal"/>
              <w:jc w:val="center"/>
            </w:pPr>
            <w:r>
              <w:t>15</w:t>
            </w:r>
          </w:p>
        </w:tc>
        <w:tc>
          <w:tcPr>
            <w:tcW w:w="9546" w:type="dxa"/>
            <w:gridSpan w:val="5"/>
          </w:tcPr>
          <w:p w:rsidR="00C30616" w:rsidRDefault="00C30616">
            <w:pPr>
              <w:pStyle w:val="ConsPlusNormal"/>
            </w:pPr>
            <w:r>
              <w:t>Средняя заработная плата в расчете на одного работника субъекта малого и среднего предпринимательства, руб. &lt;***&gt;</w:t>
            </w:r>
          </w:p>
        </w:tc>
      </w:tr>
      <w:tr w:rsidR="00C30616">
        <w:tc>
          <w:tcPr>
            <w:tcW w:w="800" w:type="dxa"/>
          </w:tcPr>
          <w:p w:rsidR="00C30616" w:rsidRDefault="00C30616">
            <w:pPr>
              <w:pStyle w:val="ConsPlusNormal"/>
              <w:jc w:val="center"/>
            </w:pPr>
            <w:r>
              <w:t>15.1</w:t>
            </w:r>
          </w:p>
        </w:tc>
        <w:tc>
          <w:tcPr>
            <w:tcW w:w="8198" w:type="dxa"/>
            <w:gridSpan w:val="4"/>
          </w:tcPr>
          <w:p w:rsidR="00C30616" w:rsidRDefault="00C30616">
            <w:pPr>
              <w:pStyle w:val="ConsPlusNormal"/>
            </w:pPr>
            <w:r>
              <w:t>на 1 января ____ года (год оказания поддержки)</w:t>
            </w:r>
          </w:p>
        </w:tc>
        <w:tc>
          <w:tcPr>
            <w:tcW w:w="1348" w:type="dxa"/>
          </w:tcPr>
          <w:p w:rsidR="00C30616" w:rsidRDefault="00C30616">
            <w:pPr>
              <w:pStyle w:val="ConsPlusNormal"/>
            </w:pPr>
          </w:p>
        </w:tc>
      </w:tr>
      <w:tr w:rsidR="00C30616">
        <w:tc>
          <w:tcPr>
            <w:tcW w:w="800" w:type="dxa"/>
          </w:tcPr>
          <w:p w:rsidR="00C30616" w:rsidRDefault="00C30616">
            <w:pPr>
              <w:pStyle w:val="ConsPlusNormal"/>
              <w:jc w:val="center"/>
            </w:pPr>
            <w:r>
              <w:t>15.2</w:t>
            </w:r>
          </w:p>
        </w:tc>
        <w:tc>
          <w:tcPr>
            <w:tcW w:w="8198" w:type="dxa"/>
            <w:gridSpan w:val="4"/>
          </w:tcPr>
          <w:p w:rsidR="00C30616" w:rsidRDefault="00C30616">
            <w:pPr>
              <w:pStyle w:val="ConsPlusNormal"/>
            </w:pPr>
            <w:r>
              <w:t>на 1 января ____ года (первый год после оказания поддержки)</w:t>
            </w:r>
          </w:p>
        </w:tc>
        <w:tc>
          <w:tcPr>
            <w:tcW w:w="1348" w:type="dxa"/>
          </w:tcPr>
          <w:p w:rsidR="00C30616" w:rsidRDefault="00C30616">
            <w:pPr>
              <w:pStyle w:val="ConsPlusNormal"/>
            </w:pPr>
          </w:p>
        </w:tc>
      </w:tr>
      <w:tr w:rsidR="00C30616">
        <w:tc>
          <w:tcPr>
            <w:tcW w:w="800" w:type="dxa"/>
          </w:tcPr>
          <w:p w:rsidR="00C30616" w:rsidRDefault="00C30616">
            <w:pPr>
              <w:pStyle w:val="ConsPlusNormal"/>
              <w:jc w:val="center"/>
            </w:pPr>
            <w:r>
              <w:t>15.3</w:t>
            </w:r>
          </w:p>
        </w:tc>
        <w:tc>
          <w:tcPr>
            <w:tcW w:w="8198" w:type="dxa"/>
            <w:gridSpan w:val="4"/>
          </w:tcPr>
          <w:p w:rsidR="00C30616" w:rsidRDefault="00C30616">
            <w:pPr>
              <w:pStyle w:val="ConsPlusNormal"/>
            </w:pPr>
            <w:r>
              <w:t>на 1 января ____ года (второй год после оказания поддержки)</w:t>
            </w:r>
          </w:p>
        </w:tc>
        <w:tc>
          <w:tcPr>
            <w:tcW w:w="1348" w:type="dxa"/>
          </w:tcPr>
          <w:p w:rsidR="00C30616" w:rsidRDefault="00C30616">
            <w:pPr>
              <w:pStyle w:val="ConsPlusNormal"/>
            </w:pPr>
          </w:p>
        </w:tc>
      </w:tr>
      <w:tr w:rsidR="00C30616">
        <w:tc>
          <w:tcPr>
            <w:tcW w:w="800" w:type="dxa"/>
          </w:tcPr>
          <w:p w:rsidR="00C30616" w:rsidRDefault="00C30616">
            <w:pPr>
              <w:pStyle w:val="ConsPlusNormal"/>
              <w:jc w:val="center"/>
            </w:pPr>
            <w:r>
              <w:t>16</w:t>
            </w:r>
          </w:p>
        </w:tc>
        <w:tc>
          <w:tcPr>
            <w:tcW w:w="8198" w:type="dxa"/>
            <w:gridSpan w:val="4"/>
          </w:tcPr>
          <w:p w:rsidR="00C30616" w:rsidRDefault="00C30616">
            <w:pPr>
              <w:pStyle w:val="ConsPlusNormal"/>
            </w:pPr>
            <w:r>
              <w:t>Среднесписочная численность работников (без внешних совместителей), чел.</w:t>
            </w:r>
          </w:p>
        </w:tc>
        <w:tc>
          <w:tcPr>
            <w:tcW w:w="1348" w:type="dxa"/>
          </w:tcPr>
          <w:p w:rsidR="00C30616" w:rsidRDefault="00C30616">
            <w:pPr>
              <w:pStyle w:val="ConsPlusNormal"/>
            </w:pPr>
          </w:p>
        </w:tc>
      </w:tr>
      <w:tr w:rsidR="00C30616">
        <w:tc>
          <w:tcPr>
            <w:tcW w:w="800" w:type="dxa"/>
          </w:tcPr>
          <w:p w:rsidR="00C30616" w:rsidRDefault="00C30616">
            <w:pPr>
              <w:pStyle w:val="ConsPlusNormal"/>
              <w:jc w:val="center"/>
            </w:pPr>
            <w:r>
              <w:t>16.1</w:t>
            </w:r>
          </w:p>
        </w:tc>
        <w:tc>
          <w:tcPr>
            <w:tcW w:w="8198" w:type="dxa"/>
            <w:gridSpan w:val="4"/>
          </w:tcPr>
          <w:p w:rsidR="00C30616" w:rsidRDefault="00C30616">
            <w:pPr>
              <w:pStyle w:val="ConsPlusNormal"/>
            </w:pPr>
            <w:r>
              <w:t>на 1 января ____ года (год оказания поддержки)</w:t>
            </w:r>
          </w:p>
        </w:tc>
        <w:tc>
          <w:tcPr>
            <w:tcW w:w="1348" w:type="dxa"/>
          </w:tcPr>
          <w:p w:rsidR="00C30616" w:rsidRDefault="00C30616">
            <w:pPr>
              <w:pStyle w:val="ConsPlusNormal"/>
            </w:pPr>
          </w:p>
        </w:tc>
      </w:tr>
      <w:tr w:rsidR="00C30616">
        <w:tc>
          <w:tcPr>
            <w:tcW w:w="800" w:type="dxa"/>
          </w:tcPr>
          <w:p w:rsidR="00C30616" w:rsidRDefault="00C30616">
            <w:pPr>
              <w:pStyle w:val="ConsPlusNormal"/>
              <w:jc w:val="center"/>
            </w:pPr>
            <w:r>
              <w:t>16.2</w:t>
            </w:r>
          </w:p>
        </w:tc>
        <w:tc>
          <w:tcPr>
            <w:tcW w:w="8198" w:type="dxa"/>
            <w:gridSpan w:val="4"/>
          </w:tcPr>
          <w:p w:rsidR="00C30616" w:rsidRDefault="00C30616">
            <w:pPr>
              <w:pStyle w:val="ConsPlusNormal"/>
            </w:pPr>
            <w:r>
              <w:t>на 1 января ____ года (первый год после оказания поддержки)</w:t>
            </w:r>
          </w:p>
        </w:tc>
        <w:tc>
          <w:tcPr>
            <w:tcW w:w="1348" w:type="dxa"/>
          </w:tcPr>
          <w:p w:rsidR="00C30616" w:rsidRDefault="00C30616">
            <w:pPr>
              <w:pStyle w:val="ConsPlusNormal"/>
            </w:pPr>
          </w:p>
        </w:tc>
      </w:tr>
      <w:tr w:rsidR="00C30616">
        <w:tc>
          <w:tcPr>
            <w:tcW w:w="800" w:type="dxa"/>
          </w:tcPr>
          <w:p w:rsidR="00C30616" w:rsidRDefault="00C30616">
            <w:pPr>
              <w:pStyle w:val="ConsPlusNormal"/>
              <w:jc w:val="center"/>
            </w:pPr>
            <w:r>
              <w:t>16.3</w:t>
            </w:r>
          </w:p>
        </w:tc>
        <w:tc>
          <w:tcPr>
            <w:tcW w:w="8198" w:type="dxa"/>
            <w:gridSpan w:val="4"/>
          </w:tcPr>
          <w:p w:rsidR="00C30616" w:rsidRDefault="00C30616">
            <w:pPr>
              <w:pStyle w:val="ConsPlusNormal"/>
            </w:pPr>
            <w:r>
              <w:t>на 1 января ____ года (второй год после оказания поддержки)</w:t>
            </w:r>
          </w:p>
        </w:tc>
        <w:tc>
          <w:tcPr>
            <w:tcW w:w="1348" w:type="dxa"/>
          </w:tcPr>
          <w:p w:rsidR="00C30616" w:rsidRDefault="00C30616">
            <w:pPr>
              <w:pStyle w:val="ConsPlusNormal"/>
            </w:pPr>
          </w:p>
        </w:tc>
      </w:tr>
      <w:tr w:rsidR="00C30616">
        <w:tc>
          <w:tcPr>
            <w:tcW w:w="800" w:type="dxa"/>
          </w:tcPr>
          <w:p w:rsidR="00C30616" w:rsidRDefault="00C30616">
            <w:pPr>
              <w:pStyle w:val="ConsPlusNormal"/>
              <w:jc w:val="center"/>
            </w:pPr>
            <w:r>
              <w:t>17</w:t>
            </w:r>
          </w:p>
        </w:tc>
        <w:tc>
          <w:tcPr>
            <w:tcW w:w="8198" w:type="dxa"/>
            <w:gridSpan w:val="4"/>
          </w:tcPr>
          <w:p w:rsidR="00C30616" w:rsidRDefault="00C30616">
            <w:pPr>
              <w:pStyle w:val="ConsPlusNormal"/>
            </w:pPr>
            <w:r>
              <w:t>Отгружено товаров собственного производства (выполнено работ и услуг собственными силами), руб. &lt;****&gt;</w:t>
            </w:r>
          </w:p>
        </w:tc>
        <w:tc>
          <w:tcPr>
            <w:tcW w:w="1348" w:type="dxa"/>
          </w:tcPr>
          <w:p w:rsidR="00C30616" w:rsidRDefault="00C30616">
            <w:pPr>
              <w:pStyle w:val="ConsPlusNormal"/>
            </w:pPr>
          </w:p>
        </w:tc>
      </w:tr>
      <w:tr w:rsidR="00C30616">
        <w:tc>
          <w:tcPr>
            <w:tcW w:w="800" w:type="dxa"/>
          </w:tcPr>
          <w:p w:rsidR="00C30616" w:rsidRDefault="00C30616">
            <w:pPr>
              <w:pStyle w:val="ConsPlusNormal"/>
              <w:jc w:val="center"/>
            </w:pPr>
            <w:r>
              <w:t>17.1</w:t>
            </w:r>
          </w:p>
        </w:tc>
        <w:tc>
          <w:tcPr>
            <w:tcW w:w="8198" w:type="dxa"/>
            <w:gridSpan w:val="4"/>
          </w:tcPr>
          <w:p w:rsidR="00C30616" w:rsidRDefault="00C30616">
            <w:pPr>
              <w:pStyle w:val="ConsPlusNormal"/>
            </w:pPr>
            <w:r>
              <w:t>на 1 января ____ года (год оказания поддержки)</w:t>
            </w:r>
          </w:p>
        </w:tc>
        <w:tc>
          <w:tcPr>
            <w:tcW w:w="1348" w:type="dxa"/>
          </w:tcPr>
          <w:p w:rsidR="00C30616" w:rsidRDefault="00C30616">
            <w:pPr>
              <w:pStyle w:val="ConsPlusNormal"/>
            </w:pPr>
          </w:p>
        </w:tc>
      </w:tr>
      <w:tr w:rsidR="00C30616">
        <w:tc>
          <w:tcPr>
            <w:tcW w:w="800" w:type="dxa"/>
          </w:tcPr>
          <w:p w:rsidR="00C30616" w:rsidRDefault="00C30616">
            <w:pPr>
              <w:pStyle w:val="ConsPlusNormal"/>
              <w:jc w:val="center"/>
            </w:pPr>
            <w:r>
              <w:t>17.2</w:t>
            </w:r>
          </w:p>
        </w:tc>
        <w:tc>
          <w:tcPr>
            <w:tcW w:w="8198" w:type="dxa"/>
            <w:gridSpan w:val="4"/>
          </w:tcPr>
          <w:p w:rsidR="00C30616" w:rsidRDefault="00C30616">
            <w:pPr>
              <w:pStyle w:val="ConsPlusNormal"/>
            </w:pPr>
            <w:r>
              <w:t>на 1 января ____ года (первый год после оказания поддержки)</w:t>
            </w:r>
          </w:p>
        </w:tc>
        <w:tc>
          <w:tcPr>
            <w:tcW w:w="1348" w:type="dxa"/>
          </w:tcPr>
          <w:p w:rsidR="00C30616" w:rsidRDefault="00C30616">
            <w:pPr>
              <w:pStyle w:val="ConsPlusNormal"/>
            </w:pPr>
          </w:p>
        </w:tc>
      </w:tr>
      <w:tr w:rsidR="00C30616">
        <w:tc>
          <w:tcPr>
            <w:tcW w:w="800" w:type="dxa"/>
          </w:tcPr>
          <w:p w:rsidR="00C30616" w:rsidRDefault="00C30616">
            <w:pPr>
              <w:pStyle w:val="ConsPlusNormal"/>
              <w:jc w:val="center"/>
            </w:pPr>
            <w:r>
              <w:t>17.3</w:t>
            </w:r>
          </w:p>
        </w:tc>
        <w:tc>
          <w:tcPr>
            <w:tcW w:w="8198" w:type="dxa"/>
            <w:gridSpan w:val="4"/>
          </w:tcPr>
          <w:p w:rsidR="00C30616" w:rsidRDefault="00C30616">
            <w:pPr>
              <w:pStyle w:val="ConsPlusNormal"/>
            </w:pPr>
            <w:r>
              <w:t>на 1 января ____ года (второй год после оказания поддержки)</w:t>
            </w:r>
          </w:p>
        </w:tc>
        <w:tc>
          <w:tcPr>
            <w:tcW w:w="1348" w:type="dxa"/>
          </w:tcPr>
          <w:p w:rsidR="00C30616" w:rsidRDefault="00C30616">
            <w:pPr>
              <w:pStyle w:val="ConsPlusNormal"/>
            </w:pPr>
          </w:p>
        </w:tc>
      </w:tr>
      <w:tr w:rsidR="00C30616">
        <w:tc>
          <w:tcPr>
            <w:tcW w:w="800" w:type="dxa"/>
          </w:tcPr>
          <w:p w:rsidR="00C30616" w:rsidRDefault="00C30616">
            <w:pPr>
              <w:pStyle w:val="ConsPlusNormal"/>
              <w:jc w:val="center"/>
            </w:pPr>
            <w:r>
              <w:t>18</w:t>
            </w:r>
          </w:p>
        </w:tc>
        <w:tc>
          <w:tcPr>
            <w:tcW w:w="8198" w:type="dxa"/>
            <w:gridSpan w:val="4"/>
          </w:tcPr>
          <w:p w:rsidR="00C30616" w:rsidRDefault="00C30616">
            <w:pPr>
              <w:pStyle w:val="ConsPlusNormal"/>
            </w:pPr>
            <w:r>
              <w:t>География поставок (кол-во субъектов РФ, в которые осуществляются поставки товаров, работ, услуг)</w:t>
            </w:r>
          </w:p>
        </w:tc>
        <w:tc>
          <w:tcPr>
            <w:tcW w:w="1348" w:type="dxa"/>
          </w:tcPr>
          <w:p w:rsidR="00C30616" w:rsidRDefault="00C30616">
            <w:pPr>
              <w:pStyle w:val="ConsPlusNormal"/>
            </w:pPr>
          </w:p>
        </w:tc>
      </w:tr>
      <w:tr w:rsidR="00C30616">
        <w:tc>
          <w:tcPr>
            <w:tcW w:w="10346" w:type="dxa"/>
            <w:gridSpan w:val="6"/>
          </w:tcPr>
          <w:p w:rsidR="00C30616" w:rsidRDefault="00C30616">
            <w:pPr>
              <w:pStyle w:val="ConsPlusNormal"/>
            </w:pPr>
            <w:r>
              <w:t>Заполняется субъектами предпринимательства, занимающимися экспортом</w:t>
            </w:r>
          </w:p>
        </w:tc>
      </w:tr>
      <w:tr w:rsidR="00C30616">
        <w:tc>
          <w:tcPr>
            <w:tcW w:w="800" w:type="dxa"/>
          </w:tcPr>
          <w:p w:rsidR="00C30616" w:rsidRDefault="00C30616">
            <w:pPr>
              <w:pStyle w:val="ConsPlusNormal"/>
              <w:jc w:val="center"/>
            </w:pPr>
            <w:r>
              <w:t xml:space="preserve">N </w:t>
            </w:r>
            <w:proofErr w:type="gramStart"/>
            <w:r>
              <w:t>п</w:t>
            </w:r>
            <w:proofErr w:type="gramEnd"/>
            <w:r>
              <w:t>/п</w:t>
            </w:r>
          </w:p>
        </w:tc>
        <w:tc>
          <w:tcPr>
            <w:tcW w:w="4706" w:type="dxa"/>
          </w:tcPr>
          <w:p w:rsidR="00C30616" w:rsidRDefault="00C30616">
            <w:pPr>
              <w:pStyle w:val="ConsPlusNormal"/>
              <w:jc w:val="center"/>
            </w:pPr>
            <w:r>
              <w:t>Наименование показателя</w:t>
            </w:r>
          </w:p>
        </w:tc>
        <w:tc>
          <w:tcPr>
            <w:tcW w:w="796" w:type="dxa"/>
          </w:tcPr>
          <w:p w:rsidR="00C30616" w:rsidRDefault="00C30616">
            <w:pPr>
              <w:pStyle w:val="ConsPlusNormal"/>
              <w:jc w:val="center"/>
            </w:pPr>
            <w:r>
              <w:t xml:space="preserve">Ед. </w:t>
            </w:r>
            <w:proofErr w:type="spellStart"/>
            <w:r>
              <w:t>измер</w:t>
            </w:r>
            <w:proofErr w:type="spellEnd"/>
            <w:r>
              <w:t>.</w:t>
            </w:r>
          </w:p>
        </w:tc>
        <w:tc>
          <w:tcPr>
            <w:tcW w:w="1348" w:type="dxa"/>
          </w:tcPr>
          <w:p w:rsidR="00C30616" w:rsidRDefault="00C30616">
            <w:pPr>
              <w:pStyle w:val="ConsPlusNormal"/>
              <w:jc w:val="center"/>
            </w:pPr>
            <w:r>
              <w:t xml:space="preserve">на 1 января _____ года (год оказания </w:t>
            </w:r>
            <w:r>
              <w:lastRenderedPageBreak/>
              <w:t>поддержки)</w:t>
            </w:r>
          </w:p>
        </w:tc>
        <w:tc>
          <w:tcPr>
            <w:tcW w:w="1348" w:type="dxa"/>
          </w:tcPr>
          <w:p w:rsidR="00C30616" w:rsidRDefault="00C30616">
            <w:pPr>
              <w:pStyle w:val="ConsPlusNormal"/>
              <w:jc w:val="center"/>
            </w:pPr>
            <w:r>
              <w:lastRenderedPageBreak/>
              <w:t xml:space="preserve">на 1 января _____ года (первый год после </w:t>
            </w:r>
            <w:r>
              <w:lastRenderedPageBreak/>
              <w:t>оказания поддержки)</w:t>
            </w:r>
          </w:p>
        </w:tc>
        <w:tc>
          <w:tcPr>
            <w:tcW w:w="1348" w:type="dxa"/>
          </w:tcPr>
          <w:p w:rsidR="00C30616" w:rsidRDefault="00C30616">
            <w:pPr>
              <w:pStyle w:val="ConsPlusNormal"/>
              <w:jc w:val="center"/>
            </w:pPr>
            <w:r>
              <w:lastRenderedPageBreak/>
              <w:t xml:space="preserve">на 1 января _____ года (второй год после </w:t>
            </w:r>
            <w:r>
              <w:lastRenderedPageBreak/>
              <w:t>оказания поддержки)</w:t>
            </w:r>
          </w:p>
        </w:tc>
      </w:tr>
      <w:tr w:rsidR="00C30616">
        <w:tc>
          <w:tcPr>
            <w:tcW w:w="800" w:type="dxa"/>
          </w:tcPr>
          <w:p w:rsidR="00C30616" w:rsidRDefault="00C30616">
            <w:pPr>
              <w:pStyle w:val="ConsPlusNormal"/>
              <w:jc w:val="center"/>
            </w:pPr>
            <w:r>
              <w:lastRenderedPageBreak/>
              <w:t>1</w:t>
            </w:r>
          </w:p>
        </w:tc>
        <w:tc>
          <w:tcPr>
            <w:tcW w:w="4706" w:type="dxa"/>
          </w:tcPr>
          <w:p w:rsidR="00C30616" w:rsidRDefault="00C30616">
            <w:pPr>
              <w:pStyle w:val="ConsPlusNormal"/>
            </w:pPr>
            <w:r>
              <w:t>Объем экспорта, в том числе отгружено товаров собственного производства (выполнено работ и услуг собственными силами) за пределы Российской Федерации</w:t>
            </w:r>
          </w:p>
        </w:tc>
        <w:tc>
          <w:tcPr>
            <w:tcW w:w="796" w:type="dxa"/>
          </w:tcPr>
          <w:p w:rsidR="00C30616" w:rsidRDefault="00C30616">
            <w:pPr>
              <w:pStyle w:val="ConsPlusNormal"/>
              <w:jc w:val="center"/>
            </w:pPr>
            <w:r>
              <w:t>руб.</w:t>
            </w:r>
          </w:p>
        </w:tc>
        <w:tc>
          <w:tcPr>
            <w:tcW w:w="1348" w:type="dxa"/>
          </w:tcPr>
          <w:p w:rsidR="00C30616" w:rsidRDefault="00C30616">
            <w:pPr>
              <w:pStyle w:val="ConsPlusNormal"/>
            </w:pPr>
          </w:p>
        </w:tc>
        <w:tc>
          <w:tcPr>
            <w:tcW w:w="1348" w:type="dxa"/>
          </w:tcPr>
          <w:p w:rsidR="00C30616" w:rsidRDefault="00C30616">
            <w:pPr>
              <w:pStyle w:val="ConsPlusNormal"/>
            </w:pPr>
          </w:p>
        </w:tc>
        <w:tc>
          <w:tcPr>
            <w:tcW w:w="1348" w:type="dxa"/>
          </w:tcPr>
          <w:p w:rsidR="00C30616" w:rsidRDefault="00C30616">
            <w:pPr>
              <w:pStyle w:val="ConsPlusNormal"/>
            </w:pPr>
          </w:p>
        </w:tc>
      </w:tr>
      <w:tr w:rsidR="00C30616">
        <w:tc>
          <w:tcPr>
            <w:tcW w:w="800" w:type="dxa"/>
          </w:tcPr>
          <w:p w:rsidR="00C30616" w:rsidRDefault="00C30616">
            <w:pPr>
              <w:pStyle w:val="ConsPlusNormal"/>
              <w:jc w:val="center"/>
            </w:pPr>
            <w:r>
              <w:t>1.1</w:t>
            </w:r>
          </w:p>
        </w:tc>
        <w:tc>
          <w:tcPr>
            <w:tcW w:w="4706" w:type="dxa"/>
          </w:tcPr>
          <w:p w:rsidR="00C30616" w:rsidRDefault="00C30616">
            <w:pPr>
              <w:pStyle w:val="ConsPlusNormal"/>
            </w:pPr>
            <w:r>
              <w:t>Доля объема экспорта в общем объеме отгруженной продукции</w:t>
            </w:r>
          </w:p>
        </w:tc>
        <w:tc>
          <w:tcPr>
            <w:tcW w:w="796" w:type="dxa"/>
          </w:tcPr>
          <w:p w:rsidR="00C30616" w:rsidRDefault="00C30616">
            <w:pPr>
              <w:pStyle w:val="ConsPlusNormal"/>
              <w:jc w:val="center"/>
            </w:pPr>
            <w:r>
              <w:t>%</w:t>
            </w:r>
          </w:p>
        </w:tc>
        <w:tc>
          <w:tcPr>
            <w:tcW w:w="1348" w:type="dxa"/>
          </w:tcPr>
          <w:p w:rsidR="00C30616" w:rsidRDefault="00C30616">
            <w:pPr>
              <w:pStyle w:val="ConsPlusNormal"/>
            </w:pPr>
          </w:p>
        </w:tc>
        <w:tc>
          <w:tcPr>
            <w:tcW w:w="1348" w:type="dxa"/>
          </w:tcPr>
          <w:p w:rsidR="00C30616" w:rsidRDefault="00C30616">
            <w:pPr>
              <w:pStyle w:val="ConsPlusNormal"/>
            </w:pPr>
          </w:p>
        </w:tc>
        <w:tc>
          <w:tcPr>
            <w:tcW w:w="1348" w:type="dxa"/>
          </w:tcPr>
          <w:p w:rsidR="00C30616" w:rsidRDefault="00C30616">
            <w:pPr>
              <w:pStyle w:val="ConsPlusNormal"/>
            </w:pPr>
          </w:p>
        </w:tc>
      </w:tr>
      <w:tr w:rsidR="00C30616">
        <w:tc>
          <w:tcPr>
            <w:tcW w:w="800" w:type="dxa"/>
          </w:tcPr>
          <w:p w:rsidR="00C30616" w:rsidRDefault="00C30616">
            <w:pPr>
              <w:pStyle w:val="ConsPlusNormal"/>
              <w:jc w:val="center"/>
            </w:pPr>
            <w:r>
              <w:t>2</w:t>
            </w:r>
          </w:p>
        </w:tc>
        <w:tc>
          <w:tcPr>
            <w:tcW w:w="4706" w:type="dxa"/>
          </w:tcPr>
          <w:p w:rsidR="00C30616" w:rsidRDefault="00C30616">
            <w:pPr>
              <w:pStyle w:val="ConsPlusNormal"/>
            </w:pPr>
            <w:r>
              <w:t>Количество стран, в которые экспортируются товары (работы, услуги)</w:t>
            </w:r>
          </w:p>
        </w:tc>
        <w:tc>
          <w:tcPr>
            <w:tcW w:w="796" w:type="dxa"/>
          </w:tcPr>
          <w:p w:rsidR="00C30616" w:rsidRDefault="00C30616">
            <w:pPr>
              <w:pStyle w:val="ConsPlusNormal"/>
              <w:jc w:val="center"/>
            </w:pPr>
            <w:r>
              <w:t>ед.</w:t>
            </w:r>
          </w:p>
        </w:tc>
        <w:tc>
          <w:tcPr>
            <w:tcW w:w="1348" w:type="dxa"/>
          </w:tcPr>
          <w:p w:rsidR="00C30616" w:rsidRDefault="00C30616">
            <w:pPr>
              <w:pStyle w:val="ConsPlusNormal"/>
            </w:pPr>
          </w:p>
        </w:tc>
        <w:tc>
          <w:tcPr>
            <w:tcW w:w="1348" w:type="dxa"/>
          </w:tcPr>
          <w:p w:rsidR="00C30616" w:rsidRDefault="00C30616">
            <w:pPr>
              <w:pStyle w:val="ConsPlusNormal"/>
            </w:pPr>
          </w:p>
        </w:tc>
        <w:tc>
          <w:tcPr>
            <w:tcW w:w="1348" w:type="dxa"/>
          </w:tcPr>
          <w:p w:rsidR="00C30616" w:rsidRDefault="00C30616">
            <w:pPr>
              <w:pStyle w:val="ConsPlusNormal"/>
            </w:pPr>
          </w:p>
        </w:tc>
      </w:tr>
      <w:tr w:rsidR="00C30616">
        <w:tc>
          <w:tcPr>
            <w:tcW w:w="10346" w:type="dxa"/>
            <w:gridSpan w:val="6"/>
          </w:tcPr>
          <w:p w:rsidR="00C30616" w:rsidRDefault="00C30616">
            <w:pPr>
              <w:pStyle w:val="ConsPlusNormal"/>
            </w:pPr>
            <w:r>
              <w:t>Заполняется субъектами предпринимательства, занимающимися инновациями</w:t>
            </w:r>
          </w:p>
        </w:tc>
      </w:tr>
      <w:tr w:rsidR="00C30616">
        <w:tc>
          <w:tcPr>
            <w:tcW w:w="800" w:type="dxa"/>
          </w:tcPr>
          <w:p w:rsidR="00C30616" w:rsidRDefault="00C30616">
            <w:pPr>
              <w:pStyle w:val="ConsPlusNormal"/>
              <w:jc w:val="center"/>
            </w:pPr>
            <w:r>
              <w:t>1</w:t>
            </w:r>
          </w:p>
        </w:tc>
        <w:tc>
          <w:tcPr>
            <w:tcW w:w="4706" w:type="dxa"/>
          </w:tcPr>
          <w:p w:rsidR="00C30616" w:rsidRDefault="00C30616">
            <w:pPr>
              <w:pStyle w:val="ConsPlusNormal"/>
            </w:pPr>
            <w:r>
              <w:t>Отгружено инновационных товаров собственного производства (выполнено инновационных работ и услуг собственными силами)</w:t>
            </w:r>
          </w:p>
        </w:tc>
        <w:tc>
          <w:tcPr>
            <w:tcW w:w="796" w:type="dxa"/>
          </w:tcPr>
          <w:p w:rsidR="00C30616" w:rsidRDefault="00C30616">
            <w:pPr>
              <w:pStyle w:val="ConsPlusNormal"/>
              <w:jc w:val="center"/>
            </w:pPr>
            <w:r>
              <w:t>руб.</w:t>
            </w:r>
          </w:p>
        </w:tc>
        <w:tc>
          <w:tcPr>
            <w:tcW w:w="1348" w:type="dxa"/>
          </w:tcPr>
          <w:p w:rsidR="00C30616" w:rsidRDefault="00C30616">
            <w:pPr>
              <w:pStyle w:val="ConsPlusNormal"/>
            </w:pPr>
          </w:p>
        </w:tc>
        <w:tc>
          <w:tcPr>
            <w:tcW w:w="1348" w:type="dxa"/>
          </w:tcPr>
          <w:p w:rsidR="00C30616" w:rsidRDefault="00C30616">
            <w:pPr>
              <w:pStyle w:val="ConsPlusNormal"/>
            </w:pPr>
          </w:p>
        </w:tc>
        <w:tc>
          <w:tcPr>
            <w:tcW w:w="1348" w:type="dxa"/>
          </w:tcPr>
          <w:p w:rsidR="00C30616" w:rsidRDefault="00C30616">
            <w:pPr>
              <w:pStyle w:val="ConsPlusNormal"/>
            </w:pPr>
          </w:p>
        </w:tc>
      </w:tr>
      <w:tr w:rsidR="00C30616">
        <w:tc>
          <w:tcPr>
            <w:tcW w:w="800" w:type="dxa"/>
          </w:tcPr>
          <w:p w:rsidR="00C30616" w:rsidRDefault="00C30616">
            <w:pPr>
              <w:pStyle w:val="ConsPlusNormal"/>
              <w:jc w:val="center"/>
            </w:pPr>
            <w:r>
              <w:t>1.1</w:t>
            </w:r>
          </w:p>
        </w:tc>
        <w:tc>
          <w:tcPr>
            <w:tcW w:w="4706" w:type="dxa"/>
          </w:tcPr>
          <w:p w:rsidR="00C30616" w:rsidRDefault="00C30616">
            <w:pPr>
              <w:pStyle w:val="ConsPlusNormal"/>
            </w:pPr>
            <w:r>
              <w:t>Доля экспортной инновационной продукции в общем объеме отгруженной инновационной продукции</w:t>
            </w:r>
          </w:p>
        </w:tc>
        <w:tc>
          <w:tcPr>
            <w:tcW w:w="796" w:type="dxa"/>
          </w:tcPr>
          <w:p w:rsidR="00C30616" w:rsidRDefault="00C30616">
            <w:pPr>
              <w:pStyle w:val="ConsPlusNormal"/>
              <w:jc w:val="center"/>
            </w:pPr>
            <w:r>
              <w:t>%</w:t>
            </w:r>
          </w:p>
        </w:tc>
        <w:tc>
          <w:tcPr>
            <w:tcW w:w="1348" w:type="dxa"/>
          </w:tcPr>
          <w:p w:rsidR="00C30616" w:rsidRDefault="00C30616">
            <w:pPr>
              <w:pStyle w:val="ConsPlusNormal"/>
            </w:pPr>
          </w:p>
        </w:tc>
        <w:tc>
          <w:tcPr>
            <w:tcW w:w="1348" w:type="dxa"/>
          </w:tcPr>
          <w:p w:rsidR="00C30616" w:rsidRDefault="00C30616">
            <w:pPr>
              <w:pStyle w:val="ConsPlusNormal"/>
            </w:pPr>
          </w:p>
        </w:tc>
        <w:tc>
          <w:tcPr>
            <w:tcW w:w="1348" w:type="dxa"/>
          </w:tcPr>
          <w:p w:rsidR="00C30616" w:rsidRDefault="00C30616">
            <w:pPr>
              <w:pStyle w:val="ConsPlusNormal"/>
            </w:pPr>
          </w:p>
        </w:tc>
      </w:tr>
      <w:tr w:rsidR="00C30616">
        <w:tc>
          <w:tcPr>
            <w:tcW w:w="800" w:type="dxa"/>
          </w:tcPr>
          <w:p w:rsidR="00C30616" w:rsidRDefault="00C30616">
            <w:pPr>
              <w:pStyle w:val="ConsPlusNormal"/>
              <w:jc w:val="center"/>
            </w:pPr>
            <w:r>
              <w:t>2</w:t>
            </w:r>
          </w:p>
        </w:tc>
        <w:tc>
          <w:tcPr>
            <w:tcW w:w="4706" w:type="dxa"/>
          </w:tcPr>
          <w:p w:rsidR="00C30616" w:rsidRDefault="00C30616">
            <w:pPr>
              <w:pStyle w:val="ConsPlusNormal"/>
            </w:pPr>
            <w:r>
              <w:t>Число вновь полученных патентов на изобретение, на полезную модель, на промышленный образец, использованных в отгруженных инновационных товарах собственного производства, всего:</w:t>
            </w:r>
          </w:p>
        </w:tc>
        <w:tc>
          <w:tcPr>
            <w:tcW w:w="796" w:type="dxa"/>
          </w:tcPr>
          <w:p w:rsidR="00C30616" w:rsidRDefault="00C30616">
            <w:pPr>
              <w:pStyle w:val="ConsPlusNormal"/>
              <w:jc w:val="center"/>
            </w:pPr>
            <w:r>
              <w:t>ед.</w:t>
            </w:r>
          </w:p>
        </w:tc>
        <w:tc>
          <w:tcPr>
            <w:tcW w:w="1348" w:type="dxa"/>
          </w:tcPr>
          <w:p w:rsidR="00C30616" w:rsidRDefault="00C30616">
            <w:pPr>
              <w:pStyle w:val="ConsPlusNormal"/>
            </w:pPr>
          </w:p>
        </w:tc>
        <w:tc>
          <w:tcPr>
            <w:tcW w:w="1348" w:type="dxa"/>
          </w:tcPr>
          <w:p w:rsidR="00C30616" w:rsidRDefault="00C30616">
            <w:pPr>
              <w:pStyle w:val="ConsPlusNormal"/>
            </w:pPr>
          </w:p>
        </w:tc>
        <w:tc>
          <w:tcPr>
            <w:tcW w:w="1348" w:type="dxa"/>
          </w:tcPr>
          <w:p w:rsidR="00C30616" w:rsidRDefault="00C30616">
            <w:pPr>
              <w:pStyle w:val="ConsPlusNormal"/>
            </w:pPr>
          </w:p>
        </w:tc>
      </w:tr>
      <w:tr w:rsidR="00C30616">
        <w:tc>
          <w:tcPr>
            <w:tcW w:w="800" w:type="dxa"/>
          </w:tcPr>
          <w:p w:rsidR="00C30616" w:rsidRDefault="00C30616">
            <w:pPr>
              <w:pStyle w:val="ConsPlusNormal"/>
              <w:jc w:val="center"/>
            </w:pPr>
            <w:r>
              <w:t>2.1</w:t>
            </w:r>
          </w:p>
        </w:tc>
        <w:tc>
          <w:tcPr>
            <w:tcW w:w="4706" w:type="dxa"/>
          </w:tcPr>
          <w:p w:rsidR="00C30616" w:rsidRDefault="00C30616">
            <w:pPr>
              <w:pStyle w:val="ConsPlusNormal"/>
            </w:pPr>
            <w:r>
              <w:t>в том числе: на изобретение</w:t>
            </w:r>
          </w:p>
        </w:tc>
        <w:tc>
          <w:tcPr>
            <w:tcW w:w="796" w:type="dxa"/>
          </w:tcPr>
          <w:p w:rsidR="00C30616" w:rsidRDefault="00C30616">
            <w:pPr>
              <w:pStyle w:val="ConsPlusNormal"/>
              <w:jc w:val="center"/>
            </w:pPr>
            <w:r>
              <w:t>ед.</w:t>
            </w:r>
          </w:p>
        </w:tc>
        <w:tc>
          <w:tcPr>
            <w:tcW w:w="1348" w:type="dxa"/>
          </w:tcPr>
          <w:p w:rsidR="00C30616" w:rsidRDefault="00C30616">
            <w:pPr>
              <w:pStyle w:val="ConsPlusNormal"/>
            </w:pPr>
          </w:p>
        </w:tc>
        <w:tc>
          <w:tcPr>
            <w:tcW w:w="1348" w:type="dxa"/>
          </w:tcPr>
          <w:p w:rsidR="00C30616" w:rsidRDefault="00C30616">
            <w:pPr>
              <w:pStyle w:val="ConsPlusNormal"/>
            </w:pPr>
          </w:p>
        </w:tc>
        <w:tc>
          <w:tcPr>
            <w:tcW w:w="1348" w:type="dxa"/>
          </w:tcPr>
          <w:p w:rsidR="00C30616" w:rsidRDefault="00C30616">
            <w:pPr>
              <w:pStyle w:val="ConsPlusNormal"/>
            </w:pPr>
          </w:p>
        </w:tc>
      </w:tr>
      <w:tr w:rsidR="00C30616">
        <w:tc>
          <w:tcPr>
            <w:tcW w:w="800" w:type="dxa"/>
          </w:tcPr>
          <w:p w:rsidR="00C30616" w:rsidRDefault="00C30616">
            <w:pPr>
              <w:pStyle w:val="ConsPlusNormal"/>
              <w:jc w:val="center"/>
            </w:pPr>
            <w:r>
              <w:t>2.2</w:t>
            </w:r>
          </w:p>
        </w:tc>
        <w:tc>
          <w:tcPr>
            <w:tcW w:w="4706" w:type="dxa"/>
          </w:tcPr>
          <w:p w:rsidR="00C30616" w:rsidRDefault="00C30616">
            <w:pPr>
              <w:pStyle w:val="ConsPlusNormal"/>
            </w:pPr>
            <w:r>
              <w:t>в том числе: на полезные модели</w:t>
            </w:r>
          </w:p>
        </w:tc>
        <w:tc>
          <w:tcPr>
            <w:tcW w:w="796" w:type="dxa"/>
          </w:tcPr>
          <w:p w:rsidR="00C30616" w:rsidRDefault="00C30616">
            <w:pPr>
              <w:pStyle w:val="ConsPlusNormal"/>
              <w:jc w:val="center"/>
            </w:pPr>
            <w:r>
              <w:t>ед.</w:t>
            </w:r>
          </w:p>
        </w:tc>
        <w:tc>
          <w:tcPr>
            <w:tcW w:w="1348" w:type="dxa"/>
          </w:tcPr>
          <w:p w:rsidR="00C30616" w:rsidRDefault="00C30616">
            <w:pPr>
              <w:pStyle w:val="ConsPlusNormal"/>
            </w:pPr>
          </w:p>
        </w:tc>
        <w:tc>
          <w:tcPr>
            <w:tcW w:w="1348" w:type="dxa"/>
          </w:tcPr>
          <w:p w:rsidR="00C30616" w:rsidRDefault="00C30616">
            <w:pPr>
              <w:pStyle w:val="ConsPlusNormal"/>
            </w:pPr>
          </w:p>
        </w:tc>
        <w:tc>
          <w:tcPr>
            <w:tcW w:w="1348" w:type="dxa"/>
          </w:tcPr>
          <w:p w:rsidR="00C30616" w:rsidRDefault="00C30616">
            <w:pPr>
              <w:pStyle w:val="ConsPlusNormal"/>
            </w:pPr>
          </w:p>
        </w:tc>
      </w:tr>
      <w:tr w:rsidR="00C30616">
        <w:tc>
          <w:tcPr>
            <w:tcW w:w="800" w:type="dxa"/>
          </w:tcPr>
          <w:p w:rsidR="00C30616" w:rsidRDefault="00C30616">
            <w:pPr>
              <w:pStyle w:val="ConsPlusNormal"/>
              <w:jc w:val="center"/>
            </w:pPr>
            <w:r>
              <w:t>2.3</w:t>
            </w:r>
          </w:p>
        </w:tc>
        <w:tc>
          <w:tcPr>
            <w:tcW w:w="4706" w:type="dxa"/>
          </w:tcPr>
          <w:p w:rsidR="00C30616" w:rsidRDefault="00C30616">
            <w:pPr>
              <w:pStyle w:val="ConsPlusNormal"/>
            </w:pPr>
            <w:r>
              <w:t>в том числе: на промышленные образцы</w:t>
            </w:r>
          </w:p>
        </w:tc>
        <w:tc>
          <w:tcPr>
            <w:tcW w:w="796" w:type="dxa"/>
          </w:tcPr>
          <w:p w:rsidR="00C30616" w:rsidRDefault="00C30616">
            <w:pPr>
              <w:pStyle w:val="ConsPlusNormal"/>
              <w:jc w:val="center"/>
            </w:pPr>
            <w:r>
              <w:t>ед.</w:t>
            </w:r>
          </w:p>
        </w:tc>
        <w:tc>
          <w:tcPr>
            <w:tcW w:w="1348" w:type="dxa"/>
          </w:tcPr>
          <w:p w:rsidR="00C30616" w:rsidRDefault="00C30616">
            <w:pPr>
              <w:pStyle w:val="ConsPlusNormal"/>
            </w:pPr>
          </w:p>
        </w:tc>
        <w:tc>
          <w:tcPr>
            <w:tcW w:w="1348" w:type="dxa"/>
          </w:tcPr>
          <w:p w:rsidR="00C30616" w:rsidRDefault="00C30616">
            <w:pPr>
              <w:pStyle w:val="ConsPlusNormal"/>
            </w:pPr>
          </w:p>
        </w:tc>
        <w:tc>
          <w:tcPr>
            <w:tcW w:w="1348" w:type="dxa"/>
          </w:tcPr>
          <w:p w:rsidR="00C30616" w:rsidRDefault="00C30616">
            <w:pPr>
              <w:pStyle w:val="ConsPlusNormal"/>
            </w:pPr>
          </w:p>
        </w:tc>
      </w:tr>
      <w:tr w:rsidR="00C30616">
        <w:tc>
          <w:tcPr>
            <w:tcW w:w="10346" w:type="dxa"/>
            <w:gridSpan w:val="6"/>
          </w:tcPr>
          <w:p w:rsidR="00C30616" w:rsidRDefault="00C30616">
            <w:pPr>
              <w:pStyle w:val="ConsPlusNormal"/>
            </w:pPr>
            <w:r>
              <w:lastRenderedPageBreak/>
              <w:t xml:space="preserve">Заполняется субъектами предпринимательства, получившими поддержку по программе </w:t>
            </w:r>
            <w:proofErr w:type="spellStart"/>
            <w:r>
              <w:t>энергоэффективности</w:t>
            </w:r>
            <w:proofErr w:type="spellEnd"/>
          </w:p>
        </w:tc>
      </w:tr>
      <w:tr w:rsidR="00C30616">
        <w:tc>
          <w:tcPr>
            <w:tcW w:w="800" w:type="dxa"/>
          </w:tcPr>
          <w:p w:rsidR="00C30616" w:rsidRDefault="00C30616">
            <w:pPr>
              <w:pStyle w:val="ConsPlusNormal"/>
              <w:jc w:val="center"/>
            </w:pPr>
            <w:r>
              <w:t>1</w:t>
            </w:r>
          </w:p>
        </w:tc>
        <w:tc>
          <w:tcPr>
            <w:tcW w:w="4706" w:type="dxa"/>
          </w:tcPr>
          <w:p w:rsidR="00C30616" w:rsidRDefault="00C30616">
            <w:pPr>
              <w:pStyle w:val="ConsPlusNormal"/>
            </w:pPr>
            <w:r>
              <w:t>Оценка экономии энергетических ресурсов</w:t>
            </w:r>
          </w:p>
        </w:tc>
        <w:tc>
          <w:tcPr>
            <w:tcW w:w="796" w:type="dxa"/>
          </w:tcPr>
          <w:p w:rsidR="00C30616" w:rsidRDefault="00C30616">
            <w:pPr>
              <w:pStyle w:val="ConsPlusNormal"/>
              <w:jc w:val="center"/>
            </w:pPr>
            <w:r>
              <w:t>руб.</w:t>
            </w:r>
          </w:p>
        </w:tc>
        <w:tc>
          <w:tcPr>
            <w:tcW w:w="1348" w:type="dxa"/>
          </w:tcPr>
          <w:p w:rsidR="00C30616" w:rsidRDefault="00C30616">
            <w:pPr>
              <w:pStyle w:val="ConsPlusNormal"/>
            </w:pPr>
          </w:p>
        </w:tc>
        <w:tc>
          <w:tcPr>
            <w:tcW w:w="1348" w:type="dxa"/>
          </w:tcPr>
          <w:p w:rsidR="00C30616" w:rsidRDefault="00C30616">
            <w:pPr>
              <w:pStyle w:val="ConsPlusNormal"/>
            </w:pPr>
          </w:p>
        </w:tc>
        <w:tc>
          <w:tcPr>
            <w:tcW w:w="1348" w:type="dxa"/>
          </w:tcPr>
          <w:p w:rsidR="00C30616" w:rsidRDefault="00C30616">
            <w:pPr>
              <w:pStyle w:val="ConsPlusNormal"/>
            </w:pPr>
          </w:p>
        </w:tc>
      </w:tr>
    </w:tbl>
    <w:p w:rsidR="00C30616" w:rsidRDefault="00C30616">
      <w:pPr>
        <w:pStyle w:val="ConsPlusNormal"/>
        <w:jc w:val="both"/>
      </w:pPr>
    </w:p>
    <w:p w:rsidR="00C30616" w:rsidRDefault="00C30616">
      <w:pPr>
        <w:pStyle w:val="ConsPlusNormal"/>
        <w:ind w:firstLine="540"/>
        <w:jc w:val="both"/>
      </w:pPr>
      <w:r>
        <w:t>--------------------------------</w:t>
      </w:r>
    </w:p>
    <w:p w:rsidR="00C30616" w:rsidRDefault="00C30616">
      <w:pPr>
        <w:pStyle w:val="ConsPlusNormal"/>
        <w:spacing w:before="220"/>
        <w:ind w:firstLine="540"/>
        <w:jc w:val="both"/>
      </w:pPr>
      <w:r>
        <w:t>&lt;*&gt; Доход субъекта малого и среднего предпринимательства, полученный от осуществления предпринимательской деятельности,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w:t>
      </w:r>
    </w:p>
    <w:p w:rsidR="00C30616" w:rsidRDefault="00C30616">
      <w:pPr>
        <w:pStyle w:val="ConsPlusNormal"/>
        <w:spacing w:before="220"/>
        <w:ind w:firstLine="540"/>
        <w:jc w:val="both"/>
      </w:pPr>
      <w:r>
        <w:t>&lt;**&gt; Среднесписочная численность работников субъекта малого и среднего предпринимательства за отчетный период определяется путем суммирования среднесписочной численности работников за все месяцы отчетного периода и деления полученной суммы на количество месяцев в отчетном периоде. Среднесписочная численность работников за месяц определяется путем суммирования численности работников списочного состава за каждый календарный день отчетного месяца, т.е. с 1 по 30 или 31 (для февраля - по 28 или 29 число), включая праздничные (нерабочие) и выходные дни, и деления полученной суммы на число календарных дней отчетного месяца.</w:t>
      </w:r>
    </w:p>
    <w:p w:rsidR="00C30616" w:rsidRDefault="00C30616">
      <w:pPr>
        <w:pStyle w:val="ConsPlusNormal"/>
        <w:spacing w:before="220"/>
        <w:ind w:firstLine="540"/>
        <w:jc w:val="both"/>
      </w:pPr>
      <w:r>
        <w:t>Средняя численность работников включает среднесписочную численность работников, среднюю численность внешних совместителей, среднюю численность работников, выполнявших работы по договорам гражданско-правового характера с учетом реально отработанного времени.</w:t>
      </w:r>
    </w:p>
    <w:p w:rsidR="00C30616" w:rsidRDefault="00C30616">
      <w:pPr>
        <w:pStyle w:val="ConsPlusNormal"/>
        <w:spacing w:before="220"/>
        <w:ind w:firstLine="540"/>
        <w:jc w:val="both"/>
      </w:pPr>
      <w:r>
        <w:t>&lt;***&gt; Среднемесячная номинальная начисленная заработная плата одного работника исчисляется на основании сведений, полученных от организаций, исходя из фонда заработной платы работников, деленного на среднесписочную численность работников и на количество месяцев в периоде.</w:t>
      </w:r>
    </w:p>
    <w:p w:rsidR="00C30616" w:rsidRDefault="00C30616">
      <w:pPr>
        <w:pStyle w:val="ConsPlusNormal"/>
        <w:spacing w:before="220"/>
        <w:ind w:firstLine="540"/>
        <w:jc w:val="both"/>
      </w:pPr>
      <w:r>
        <w:t>&lt;****&gt; Отгружено товаров собственного производства, выполнено работ, оказано услуг собственными силами - включает стоимость товаров, которые произведены юридическим лицом и фактически отгружены (переданы) в отчетном периоде на сторону (другим юридическим и физическим лицам), включая товары, сданные по акту заказчика на месте, независимо от того, поступили деньги на счет продавца или нет.</w:t>
      </w:r>
    </w:p>
    <w:p w:rsidR="00C30616" w:rsidRDefault="00C30616">
      <w:pPr>
        <w:pStyle w:val="ConsPlusNormal"/>
        <w:jc w:val="both"/>
      </w:pPr>
    </w:p>
    <w:p w:rsidR="00C30616" w:rsidRDefault="00C30616">
      <w:pPr>
        <w:pStyle w:val="ConsPlusNormal"/>
        <w:jc w:val="center"/>
      </w:pPr>
      <w:r>
        <w:t xml:space="preserve">Раздел 2. Сведения о </w:t>
      </w:r>
      <w:proofErr w:type="gramStart"/>
      <w:r>
        <w:t>полученной</w:t>
      </w:r>
      <w:proofErr w:type="gramEnd"/>
      <w:r>
        <w:t xml:space="preserve"> субъектом малого и среднего</w:t>
      </w:r>
    </w:p>
    <w:p w:rsidR="00C30616" w:rsidRDefault="00C30616">
      <w:pPr>
        <w:pStyle w:val="ConsPlusNormal"/>
        <w:jc w:val="center"/>
      </w:pPr>
      <w:r>
        <w:t>предпринимательства поддержке</w:t>
      </w:r>
    </w:p>
    <w:p w:rsidR="00C30616" w:rsidRDefault="00C3061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6"/>
        <w:gridCol w:w="1466"/>
        <w:gridCol w:w="1444"/>
        <w:gridCol w:w="3232"/>
        <w:gridCol w:w="1264"/>
        <w:gridCol w:w="1444"/>
        <w:gridCol w:w="1348"/>
        <w:gridCol w:w="2392"/>
      </w:tblGrid>
      <w:tr w:rsidR="00C30616">
        <w:tc>
          <w:tcPr>
            <w:tcW w:w="496" w:type="dxa"/>
          </w:tcPr>
          <w:p w:rsidR="00C30616" w:rsidRDefault="00C30616">
            <w:pPr>
              <w:pStyle w:val="ConsPlusNormal"/>
              <w:jc w:val="center"/>
            </w:pPr>
            <w:r>
              <w:t xml:space="preserve">N </w:t>
            </w:r>
            <w:proofErr w:type="gramStart"/>
            <w:r>
              <w:t>п</w:t>
            </w:r>
            <w:proofErr w:type="gramEnd"/>
            <w:r>
              <w:t>/п</w:t>
            </w:r>
          </w:p>
        </w:tc>
        <w:tc>
          <w:tcPr>
            <w:tcW w:w="1466" w:type="dxa"/>
          </w:tcPr>
          <w:p w:rsidR="00C30616" w:rsidRDefault="00C30616">
            <w:pPr>
              <w:pStyle w:val="ConsPlusNormal"/>
              <w:jc w:val="center"/>
            </w:pPr>
            <w:r>
              <w:t>Форма полученной поддержки</w:t>
            </w:r>
          </w:p>
        </w:tc>
        <w:tc>
          <w:tcPr>
            <w:tcW w:w="1444" w:type="dxa"/>
          </w:tcPr>
          <w:p w:rsidR="00C30616" w:rsidRDefault="00C30616">
            <w:pPr>
              <w:pStyle w:val="ConsPlusNormal"/>
              <w:jc w:val="center"/>
            </w:pPr>
            <w:r>
              <w:t>Вид полученной поддержки</w:t>
            </w:r>
          </w:p>
        </w:tc>
        <w:tc>
          <w:tcPr>
            <w:tcW w:w="3232" w:type="dxa"/>
          </w:tcPr>
          <w:p w:rsidR="00C30616" w:rsidRDefault="00C30616">
            <w:pPr>
              <w:pStyle w:val="ConsPlusNormal"/>
              <w:jc w:val="center"/>
            </w:pPr>
            <w:r>
              <w:t xml:space="preserve">Наименование оказавшего поддержку федерального органа исполнительной </w:t>
            </w:r>
            <w:proofErr w:type="gramStart"/>
            <w:r>
              <w:lastRenderedPageBreak/>
              <w:t>власти/органа исполнительной власти субъекта Российской Федерации/органа местного самоуправления</w:t>
            </w:r>
            <w:proofErr w:type="gramEnd"/>
            <w:r>
              <w:t>/организации, образующей инфраструктуру поддержки субъектов малого и среднего предпринимательства</w:t>
            </w:r>
          </w:p>
        </w:tc>
        <w:tc>
          <w:tcPr>
            <w:tcW w:w="1264" w:type="dxa"/>
          </w:tcPr>
          <w:p w:rsidR="00C30616" w:rsidRDefault="00C30616">
            <w:pPr>
              <w:pStyle w:val="ConsPlusNormal"/>
              <w:jc w:val="center"/>
            </w:pPr>
            <w:r>
              <w:lastRenderedPageBreak/>
              <w:t>Дата оказания поддержки</w:t>
            </w:r>
          </w:p>
        </w:tc>
        <w:tc>
          <w:tcPr>
            <w:tcW w:w="1444" w:type="dxa"/>
          </w:tcPr>
          <w:p w:rsidR="00C30616" w:rsidRDefault="00C30616">
            <w:pPr>
              <w:pStyle w:val="ConsPlusNormal"/>
              <w:jc w:val="center"/>
            </w:pPr>
            <w:r>
              <w:t>Срок оказания поддержки</w:t>
            </w:r>
          </w:p>
        </w:tc>
        <w:tc>
          <w:tcPr>
            <w:tcW w:w="1348" w:type="dxa"/>
          </w:tcPr>
          <w:p w:rsidR="00C30616" w:rsidRDefault="00C30616">
            <w:pPr>
              <w:pStyle w:val="ConsPlusNormal"/>
              <w:jc w:val="center"/>
            </w:pPr>
            <w:r>
              <w:t xml:space="preserve">Размер полученной поддержки </w:t>
            </w:r>
            <w:r>
              <w:lastRenderedPageBreak/>
              <w:t>&lt;*&gt;, руб.</w:t>
            </w:r>
          </w:p>
        </w:tc>
        <w:tc>
          <w:tcPr>
            <w:tcW w:w="2392" w:type="dxa"/>
          </w:tcPr>
          <w:p w:rsidR="00C30616" w:rsidRDefault="00C30616">
            <w:pPr>
              <w:pStyle w:val="ConsPlusNormal"/>
              <w:jc w:val="center"/>
            </w:pPr>
            <w:r>
              <w:lastRenderedPageBreak/>
              <w:t xml:space="preserve">Цель получения поддержки субъектом малого и среднего </w:t>
            </w:r>
            <w:r>
              <w:lastRenderedPageBreak/>
              <w:t>предпринимательства</w:t>
            </w:r>
          </w:p>
        </w:tc>
      </w:tr>
      <w:tr w:rsidR="00C30616">
        <w:tc>
          <w:tcPr>
            <w:tcW w:w="496" w:type="dxa"/>
          </w:tcPr>
          <w:p w:rsidR="00C30616" w:rsidRDefault="00C30616">
            <w:pPr>
              <w:pStyle w:val="ConsPlusNormal"/>
              <w:jc w:val="center"/>
            </w:pPr>
            <w:r>
              <w:lastRenderedPageBreak/>
              <w:t>1</w:t>
            </w:r>
          </w:p>
        </w:tc>
        <w:tc>
          <w:tcPr>
            <w:tcW w:w="1466" w:type="dxa"/>
          </w:tcPr>
          <w:p w:rsidR="00C30616" w:rsidRDefault="00C30616">
            <w:pPr>
              <w:pStyle w:val="ConsPlusNormal"/>
              <w:jc w:val="center"/>
            </w:pPr>
            <w:r>
              <w:t>2</w:t>
            </w:r>
          </w:p>
        </w:tc>
        <w:tc>
          <w:tcPr>
            <w:tcW w:w="1444" w:type="dxa"/>
          </w:tcPr>
          <w:p w:rsidR="00C30616" w:rsidRDefault="00C30616">
            <w:pPr>
              <w:pStyle w:val="ConsPlusNormal"/>
              <w:jc w:val="center"/>
            </w:pPr>
            <w:r>
              <w:t>3</w:t>
            </w:r>
          </w:p>
        </w:tc>
        <w:tc>
          <w:tcPr>
            <w:tcW w:w="3232" w:type="dxa"/>
          </w:tcPr>
          <w:p w:rsidR="00C30616" w:rsidRDefault="00C30616">
            <w:pPr>
              <w:pStyle w:val="ConsPlusNormal"/>
              <w:jc w:val="center"/>
            </w:pPr>
            <w:r>
              <w:t>4</w:t>
            </w:r>
          </w:p>
        </w:tc>
        <w:tc>
          <w:tcPr>
            <w:tcW w:w="1264" w:type="dxa"/>
          </w:tcPr>
          <w:p w:rsidR="00C30616" w:rsidRDefault="00C30616">
            <w:pPr>
              <w:pStyle w:val="ConsPlusNormal"/>
              <w:jc w:val="center"/>
            </w:pPr>
            <w:r>
              <w:t>5</w:t>
            </w:r>
          </w:p>
        </w:tc>
        <w:tc>
          <w:tcPr>
            <w:tcW w:w="1444" w:type="dxa"/>
          </w:tcPr>
          <w:p w:rsidR="00C30616" w:rsidRDefault="00C30616">
            <w:pPr>
              <w:pStyle w:val="ConsPlusNormal"/>
              <w:jc w:val="center"/>
            </w:pPr>
            <w:r>
              <w:t>6</w:t>
            </w:r>
          </w:p>
        </w:tc>
        <w:tc>
          <w:tcPr>
            <w:tcW w:w="1348" w:type="dxa"/>
          </w:tcPr>
          <w:p w:rsidR="00C30616" w:rsidRDefault="00C30616">
            <w:pPr>
              <w:pStyle w:val="ConsPlusNormal"/>
              <w:jc w:val="center"/>
            </w:pPr>
            <w:r>
              <w:t>7</w:t>
            </w:r>
          </w:p>
        </w:tc>
        <w:tc>
          <w:tcPr>
            <w:tcW w:w="2392" w:type="dxa"/>
          </w:tcPr>
          <w:p w:rsidR="00C30616" w:rsidRDefault="00C30616">
            <w:pPr>
              <w:pStyle w:val="ConsPlusNormal"/>
              <w:jc w:val="center"/>
            </w:pPr>
            <w:r>
              <w:t>8</w:t>
            </w:r>
          </w:p>
        </w:tc>
      </w:tr>
      <w:tr w:rsidR="00C30616">
        <w:tc>
          <w:tcPr>
            <w:tcW w:w="496" w:type="dxa"/>
          </w:tcPr>
          <w:p w:rsidR="00C30616" w:rsidRDefault="00C30616">
            <w:pPr>
              <w:pStyle w:val="ConsPlusNormal"/>
              <w:jc w:val="center"/>
            </w:pPr>
            <w:r>
              <w:t>1</w:t>
            </w:r>
          </w:p>
        </w:tc>
        <w:tc>
          <w:tcPr>
            <w:tcW w:w="1466" w:type="dxa"/>
          </w:tcPr>
          <w:p w:rsidR="00C30616" w:rsidRDefault="00C30616">
            <w:pPr>
              <w:pStyle w:val="ConsPlusNormal"/>
            </w:pPr>
          </w:p>
        </w:tc>
        <w:tc>
          <w:tcPr>
            <w:tcW w:w="1444" w:type="dxa"/>
          </w:tcPr>
          <w:p w:rsidR="00C30616" w:rsidRDefault="00C30616">
            <w:pPr>
              <w:pStyle w:val="ConsPlusNormal"/>
            </w:pPr>
          </w:p>
        </w:tc>
        <w:tc>
          <w:tcPr>
            <w:tcW w:w="3232" w:type="dxa"/>
          </w:tcPr>
          <w:p w:rsidR="00C30616" w:rsidRDefault="00C30616">
            <w:pPr>
              <w:pStyle w:val="ConsPlusNormal"/>
            </w:pPr>
          </w:p>
        </w:tc>
        <w:tc>
          <w:tcPr>
            <w:tcW w:w="1264" w:type="dxa"/>
          </w:tcPr>
          <w:p w:rsidR="00C30616" w:rsidRDefault="00C30616">
            <w:pPr>
              <w:pStyle w:val="ConsPlusNormal"/>
            </w:pPr>
          </w:p>
        </w:tc>
        <w:tc>
          <w:tcPr>
            <w:tcW w:w="1444" w:type="dxa"/>
          </w:tcPr>
          <w:p w:rsidR="00C30616" w:rsidRDefault="00C30616">
            <w:pPr>
              <w:pStyle w:val="ConsPlusNormal"/>
            </w:pPr>
          </w:p>
        </w:tc>
        <w:tc>
          <w:tcPr>
            <w:tcW w:w="1348" w:type="dxa"/>
          </w:tcPr>
          <w:p w:rsidR="00C30616" w:rsidRDefault="00C30616">
            <w:pPr>
              <w:pStyle w:val="ConsPlusNormal"/>
            </w:pPr>
          </w:p>
        </w:tc>
        <w:tc>
          <w:tcPr>
            <w:tcW w:w="2392" w:type="dxa"/>
          </w:tcPr>
          <w:p w:rsidR="00C30616" w:rsidRDefault="00C30616">
            <w:pPr>
              <w:pStyle w:val="ConsPlusNormal"/>
            </w:pPr>
          </w:p>
        </w:tc>
      </w:tr>
      <w:tr w:rsidR="00C30616">
        <w:tc>
          <w:tcPr>
            <w:tcW w:w="496" w:type="dxa"/>
          </w:tcPr>
          <w:p w:rsidR="00C30616" w:rsidRDefault="00C30616">
            <w:pPr>
              <w:pStyle w:val="ConsPlusNormal"/>
              <w:jc w:val="center"/>
            </w:pPr>
            <w:r>
              <w:t>2</w:t>
            </w:r>
          </w:p>
        </w:tc>
        <w:tc>
          <w:tcPr>
            <w:tcW w:w="1466" w:type="dxa"/>
          </w:tcPr>
          <w:p w:rsidR="00C30616" w:rsidRDefault="00C30616">
            <w:pPr>
              <w:pStyle w:val="ConsPlusNormal"/>
            </w:pPr>
          </w:p>
        </w:tc>
        <w:tc>
          <w:tcPr>
            <w:tcW w:w="1444" w:type="dxa"/>
          </w:tcPr>
          <w:p w:rsidR="00C30616" w:rsidRDefault="00C30616">
            <w:pPr>
              <w:pStyle w:val="ConsPlusNormal"/>
            </w:pPr>
          </w:p>
        </w:tc>
        <w:tc>
          <w:tcPr>
            <w:tcW w:w="3232" w:type="dxa"/>
          </w:tcPr>
          <w:p w:rsidR="00C30616" w:rsidRDefault="00C30616">
            <w:pPr>
              <w:pStyle w:val="ConsPlusNormal"/>
            </w:pPr>
          </w:p>
        </w:tc>
        <w:tc>
          <w:tcPr>
            <w:tcW w:w="1264" w:type="dxa"/>
          </w:tcPr>
          <w:p w:rsidR="00C30616" w:rsidRDefault="00C30616">
            <w:pPr>
              <w:pStyle w:val="ConsPlusNormal"/>
            </w:pPr>
          </w:p>
        </w:tc>
        <w:tc>
          <w:tcPr>
            <w:tcW w:w="1444" w:type="dxa"/>
          </w:tcPr>
          <w:p w:rsidR="00C30616" w:rsidRDefault="00C30616">
            <w:pPr>
              <w:pStyle w:val="ConsPlusNormal"/>
            </w:pPr>
          </w:p>
        </w:tc>
        <w:tc>
          <w:tcPr>
            <w:tcW w:w="1348" w:type="dxa"/>
          </w:tcPr>
          <w:p w:rsidR="00C30616" w:rsidRDefault="00C30616">
            <w:pPr>
              <w:pStyle w:val="ConsPlusNormal"/>
            </w:pPr>
          </w:p>
        </w:tc>
        <w:tc>
          <w:tcPr>
            <w:tcW w:w="2392" w:type="dxa"/>
          </w:tcPr>
          <w:p w:rsidR="00C30616" w:rsidRDefault="00C30616">
            <w:pPr>
              <w:pStyle w:val="ConsPlusNormal"/>
            </w:pPr>
          </w:p>
        </w:tc>
      </w:tr>
    </w:tbl>
    <w:p w:rsidR="00C30616" w:rsidRDefault="00C30616">
      <w:pPr>
        <w:sectPr w:rsidR="00C30616">
          <w:pgSz w:w="16838" w:h="11905" w:orient="landscape"/>
          <w:pgMar w:top="1701" w:right="1134" w:bottom="850" w:left="1134" w:header="0" w:footer="0" w:gutter="0"/>
          <w:cols w:space="720"/>
        </w:sectPr>
      </w:pPr>
    </w:p>
    <w:p w:rsidR="00C30616" w:rsidRDefault="00C30616">
      <w:pPr>
        <w:pStyle w:val="ConsPlusNormal"/>
        <w:jc w:val="both"/>
      </w:pPr>
    </w:p>
    <w:p w:rsidR="00C30616" w:rsidRDefault="00C30616">
      <w:pPr>
        <w:pStyle w:val="ConsPlusNormal"/>
        <w:ind w:firstLine="540"/>
        <w:jc w:val="both"/>
      </w:pPr>
      <w:r>
        <w:t>--------------------------------</w:t>
      </w:r>
    </w:p>
    <w:p w:rsidR="00C30616" w:rsidRDefault="00C30616">
      <w:pPr>
        <w:pStyle w:val="ConsPlusNormal"/>
        <w:spacing w:before="220"/>
        <w:ind w:firstLine="540"/>
        <w:jc w:val="both"/>
      </w:pPr>
      <w:r>
        <w:t>&lt;*&gt; Заполняется в случае, если в столбце втором указана финансовая форма поддержки</w:t>
      </w:r>
    </w:p>
    <w:p w:rsidR="00C30616" w:rsidRDefault="00C30616">
      <w:pPr>
        <w:pStyle w:val="ConsPlusNormal"/>
        <w:spacing w:before="220"/>
        <w:ind w:firstLine="540"/>
        <w:jc w:val="both"/>
      </w:pPr>
      <w:r>
        <w:t>Подтверждаю достоверность и полноту сведений, указанных в настоящем документе.</w:t>
      </w:r>
    </w:p>
    <w:p w:rsidR="00C30616" w:rsidRDefault="00C30616">
      <w:pPr>
        <w:pStyle w:val="ConsPlusNormal"/>
        <w:spacing w:before="220"/>
        <w:ind w:firstLine="540"/>
        <w:jc w:val="both"/>
      </w:pPr>
      <w:r>
        <w:t>для руководителя организации/индивидуального предпринимателя</w:t>
      </w:r>
    </w:p>
    <w:p w:rsidR="00C30616" w:rsidRDefault="00C3061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154"/>
        <w:gridCol w:w="4139"/>
        <w:gridCol w:w="2778"/>
      </w:tblGrid>
      <w:tr w:rsidR="00C30616">
        <w:tc>
          <w:tcPr>
            <w:tcW w:w="2154" w:type="dxa"/>
            <w:tcBorders>
              <w:top w:val="nil"/>
              <w:left w:val="nil"/>
              <w:bottom w:val="nil"/>
              <w:right w:val="nil"/>
            </w:tcBorders>
          </w:tcPr>
          <w:p w:rsidR="00C30616" w:rsidRDefault="00C30616">
            <w:pPr>
              <w:pStyle w:val="ConsPlusNormal"/>
              <w:jc w:val="center"/>
            </w:pPr>
            <w:r>
              <w:t>_______________</w:t>
            </w:r>
          </w:p>
          <w:p w:rsidR="00C30616" w:rsidRDefault="00C30616">
            <w:pPr>
              <w:pStyle w:val="ConsPlusNormal"/>
              <w:jc w:val="center"/>
            </w:pPr>
            <w:r>
              <w:t>(подпись)</w:t>
            </w:r>
          </w:p>
        </w:tc>
        <w:tc>
          <w:tcPr>
            <w:tcW w:w="4139" w:type="dxa"/>
            <w:tcBorders>
              <w:top w:val="nil"/>
              <w:left w:val="nil"/>
              <w:bottom w:val="nil"/>
              <w:right w:val="nil"/>
            </w:tcBorders>
          </w:tcPr>
          <w:p w:rsidR="00C30616" w:rsidRDefault="00C30616">
            <w:pPr>
              <w:pStyle w:val="ConsPlusNormal"/>
              <w:jc w:val="center"/>
            </w:pPr>
            <w:r>
              <w:t>______________________________</w:t>
            </w:r>
          </w:p>
          <w:p w:rsidR="00C30616" w:rsidRDefault="00C30616">
            <w:pPr>
              <w:pStyle w:val="ConsPlusNormal"/>
              <w:jc w:val="center"/>
            </w:pPr>
            <w:r>
              <w:t>(Ф.И.О. полностью)</w:t>
            </w:r>
          </w:p>
        </w:tc>
        <w:tc>
          <w:tcPr>
            <w:tcW w:w="2778" w:type="dxa"/>
            <w:tcBorders>
              <w:top w:val="nil"/>
              <w:left w:val="nil"/>
              <w:bottom w:val="nil"/>
              <w:right w:val="nil"/>
            </w:tcBorders>
          </w:tcPr>
          <w:p w:rsidR="00C30616" w:rsidRDefault="00C30616">
            <w:pPr>
              <w:pStyle w:val="ConsPlusNormal"/>
              <w:jc w:val="center"/>
            </w:pPr>
            <w:r>
              <w:t>"__" __________ 20__ г.</w:t>
            </w:r>
          </w:p>
        </w:tc>
      </w:tr>
      <w:tr w:rsidR="00C30616">
        <w:tc>
          <w:tcPr>
            <w:tcW w:w="9071" w:type="dxa"/>
            <w:gridSpan w:val="3"/>
            <w:tcBorders>
              <w:top w:val="nil"/>
              <w:left w:val="nil"/>
              <w:bottom w:val="nil"/>
              <w:right w:val="nil"/>
            </w:tcBorders>
          </w:tcPr>
          <w:p w:rsidR="00C30616" w:rsidRDefault="00C30616">
            <w:pPr>
              <w:pStyle w:val="ConsPlusNormal"/>
            </w:pPr>
            <w:proofErr w:type="spellStart"/>
            <w:r>
              <w:t>м.п</w:t>
            </w:r>
            <w:proofErr w:type="spellEnd"/>
            <w:r>
              <w:t>. (при наличии)</w:t>
            </w:r>
          </w:p>
        </w:tc>
      </w:tr>
    </w:tbl>
    <w:p w:rsidR="00C30616" w:rsidRDefault="00C30616">
      <w:pPr>
        <w:pStyle w:val="ConsPlusNormal"/>
        <w:jc w:val="both"/>
      </w:pPr>
    </w:p>
    <w:p w:rsidR="00C30616" w:rsidRDefault="00C30616">
      <w:pPr>
        <w:pStyle w:val="ConsPlusNormal"/>
        <w:ind w:firstLine="540"/>
        <w:jc w:val="both"/>
      </w:pPr>
      <w:r>
        <w:t>или - для представителя организации/представителя индивидуального предпринимателя</w:t>
      </w:r>
    </w:p>
    <w:p w:rsidR="00C30616" w:rsidRDefault="00C3061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154"/>
        <w:gridCol w:w="4139"/>
        <w:gridCol w:w="2778"/>
      </w:tblGrid>
      <w:tr w:rsidR="00C30616">
        <w:tc>
          <w:tcPr>
            <w:tcW w:w="2154" w:type="dxa"/>
            <w:tcBorders>
              <w:top w:val="nil"/>
              <w:left w:val="nil"/>
              <w:bottom w:val="nil"/>
              <w:right w:val="nil"/>
            </w:tcBorders>
          </w:tcPr>
          <w:p w:rsidR="00C30616" w:rsidRDefault="00C30616">
            <w:pPr>
              <w:pStyle w:val="ConsPlusNormal"/>
              <w:jc w:val="center"/>
            </w:pPr>
            <w:r>
              <w:t>_______________</w:t>
            </w:r>
          </w:p>
          <w:p w:rsidR="00C30616" w:rsidRDefault="00C30616">
            <w:pPr>
              <w:pStyle w:val="ConsPlusNormal"/>
              <w:jc w:val="center"/>
            </w:pPr>
            <w:r>
              <w:t>(подпись)</w:t>
            </w:r>
          </w:p>
        </w:tc>
        <w:tc>
          <w:tcPr>
            <w:tcW w:w="4139" w:type="dxa"/>
            <w:tcBorders>
              <w:top w:val="nil"/>
              <w:left w:val="nil"/>
              <w:bottom w:val="nil"/>
              <w:right w:val="nil"/>
            </w:tcBorders>
          </w:tcPr>
          <w:p w:rsidR="00C30616" w:rsidRDefault="00C30616">
            <w:pPr>
              <w:pStyle w:val="ConsPlusNormal"/>
              <w:jc w:val="center"/>
            </w:pPr>
            <w:r>
              <w:t>______________________________</w:t>
            </w:r>
          </w:p>
          <w:p w:rsidR="00C30616" w:rsidRDefault="00C30616">
            <w:pPr>
              <w:pStyle w:val="ConsPlusNormal"/>
              <w:jc w:val="center"/>
            </w:pPr>
            <w:r>
              <w:t>(Ф.И.О. полностью)</w:t>
            </w:r>
          </w:p>
        </w:tc>
        <w:tc>
          <w:tcPr>
            <w:tcW w:w="2778" w:type="dxa"/>
            <w:tcBorders>
              <w:top w:val="nil"/>
              <w:left w:val="nil"/>
              <w:bottom w:val="nil"/>
              <w:right w:val="nil"/>
            </w:tcBorders>
          </w:tcPr>
          <w:p w:rsidR="00C30616" w:rsidRDefault="00C30616">
            <w:pPr>
              <w:pStyle w:val="ConsPlusNormal"/>
              <w:jc w:val="center"/>
            </w:pPr>
            <w:r>
              <w:t>"__" __________ 20__ г.</w:t>
            </w:r>
          </w:p>
        </w:tc>
      </w:tr>
      <w:tr w:rsidR="00C30616">
        <w:tc>
          <w:tcPr>
            <w:tcW w:w="9071" w:type="dxa"/>
            <w:gridSpan w:val="3"/>
            <w:tcBorders>
              <w:top w:val="nil"/>
              <w:left w:val="nil"/>
              <w:bottom w:val="nil"/>
              <w:right w:val="nil"/>
            </w:tcBorders>
          </w:tcPr>
          <w:p w:rsidR="00C30616" w:rsidRDefault="00C30616">
            <w:pPr>
              <w:pStyle w:val="ConsPlusNormal"/>
            </w:pPr>
            <w:proofErr w:type="spellStart"/>
            <w:r>
              <w:t>м.п</w:t>
            </w:r>
            <w:proofErr w:type="spellEnd"/>
            <w:r>
              <w:t>. (при наличии)</w:t>
            </w:r>
          </w:p>
        </w:tc>
      </w:tr>
    </w:tbl>
    <w:p w:rsidR="00C30616" w:rsidRDefault="00C30616">
      <w:pPr>
        <w:pStyle w:val="ConsPlusNormal"/>
        <w:jc w:val="both"/>
      </w:pPr>
    </w:p>
    <w:p w:rsidR="00C30616" w:rsidRDefault="00C30616">
      <w:pPr>
        <w:pStyle w:val="ConsPlusNormal"/>
        <w:ind w:firstLine="540"/>
        <w:jc w:val="both"/>
      </w:pPr>
      <w:r>
        <w:t>Документ, подтверждающий полномочия представителя: ________________________________</w:t>
      </w:r>
    </w:p>
    <w:p w:rsidR="00C30616" w:rsidRDefault="00C30616">
      <w:pPr>
        <w:pStyle w:val="ConsPlusNormal"/>
        <w:spacing w:before="220"/>
        <w:ind w:firstLine="540"/>
        <w:jc w:val="both"/>
      </w:pPr>
      <w:r>
        <w:t>для главного бухгалтера организации/главного бухгалтера индивидуального предпринимателя</w:t>
      </w:r>
    </w:p>
    <w:p w:rsidR="00C30616" w:rsidRDefault="00C3061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154"/>
        <w:gridCol w:w="4139"/>
        <w:gridCol w:w="2778"/>
      </w:tblGrid>
      <w:tr w:rsidR="00C30616">
        <w:tc>
          <w:tcPr>
            <w:tcW w:w="2154" w:type="dxa"/>
            <w:tcBorders>
              <w:top w:val="nil"/>
              <w:left w:val="nil"/>
              <w:bottom w:val="nil"/>
              <w:right w:val="nil"/>
            </w:tcBorders>
          </w:tcPr>
          <w:p w:rsidR="00C30616" w:rsidRDefault="00C30616">
            <w:pPr>
              <w:pStyle w:val="ConsPlusNormal"/>
              <w:jc w:val="center"/>
            </w:pPr>
            <w:r>
              <w:t>______________</w:t>
            </w:r>
          </w:p>
          <w:p w:rsidR="00C30616" w:rsidRDefault="00C30616">
            <w:pPr>
              <w:pStyle w:val="ConsPlusNormal"/>
              <w:jc w:val="center"/>
            </w:pPr>
            <w:r>
              <w:t>(подпись)</w:t>
            </w:r>
          </w:p>
        </w:tc>
        <w:tc>
          <w:tcPr>
            <w:tcW w:w="4139" w:type="dxa"/>
            <w:tcBorders>
              <w:top w:val="nil"/>
              <w:left w:val="nil"/>
              <w:bottom w:val="nil"/>
              <w:right w:val="nil"/>
            </w:tcBorders>
          </w:tcPr>
          <w:p w:rsidR="00C30616" w:rsidRDefault="00C30616">
            <w:pPr>
              <w:pStyle w:val="ConsPlusNormal"/>
              <w:jc w:val="center"/>
            </w:pPr>
            <w:r>
              <w:t>______________________________</w:t>
            </w:r>
          </w:p>
          <w:p w:rsidR="00C30616" w:rsidRDefault="00C30616">
            <w:pPr>
              <w:pStyle w:val="ConsPlusNormal"/>
              <w:jc w:val="center"/>
            </w:pPr>
            <w:r>
              <w:t>(Ф.И.О. полностью)</w:t>
            </w:r>
          </w:p>
        </w:tc>
        <w:tc>
          <w:tcPr>
            <w:tcW w:w="2778" w:type="dxa"/>
            <w:tcBorders>
              <w:top w:val="nil"/>
              <w:left w:val="nil"/>
              <w:bottom w:val="nil"/>
              <w:right w:val="nil"/>
            </w:tcBorders>
          </w:tcPr>
          <w:p w:rsidR="00C30616" w:rsidRDefault="00C30616">
            <w:pPr>
              <w:pStyle w:val="ConsPlusNormal"/>
              <w:jc w:val="center"/>
            </w:pPr>
            <w:r>
              <w:t>"__" __________ 20__ г.</w:t>
            </w:r>
          </w:p>
        </w:tc>
      </w:tr>
    </w:tbl>
    <w:p w:rsidR="00C30616" w:rsidRDefault="00C30616">
      <w:pPr>
        <w:pStyle w:val="ConsPlusNormal"/>
        <w:jc w:val="both"/>
      </w:pPr>
    </w:p>
    <w:p w:rsidR="00C30616" w:rsidRDefault="00C30616">
      <w:pPr>
        <w:pStyle w:val="ConsPlusNormal"/>
        <w:jc w:val="both"/>
      </w:pPr>
    </w:p>
    <w:p w:rsidR="00C30616" w:rsidRDefault="00C30616">
      <w:pPr>
        <w:pStyle w:val="ConsPlusNormal"/>
        <w:jc w:val="both"/>
      </w:pPr>
    </w:p>
    <w:p w:rsidR="00C30616" w:rsidRDefault="00C30616">
      <w:pPr>
        <w:pStyle w:val="ConsPlusNormal"/>
        <w:jc w:val="both"/>
      </w:pPr>
    </w:p>
    <w:p w:rsidR="00C30616" w:rsidRDefault="00C30616">
      <w:pPr>
        <w:pStyle w:val="ConsPlusNormal"/>
        <w:jc w:val="both"/>
      </w:pPr>
    </w:p>
    <w:p w:rsidR="00C30616" w:rsidRDefault="00C30616">
      <w:pPr>
        <w:pStyle w:val="ConsPlusNormal"/>
        <w:jc w:val="right"/>
        <w:outlineLvl w:val="1"/>
      </w:pPr>
      <w:r>
        <w:t>Приложение N 6</w:t>
      </w:r>
    </w:p>
    <w:p w:rsidR="00C30616" w:rsidRDefault="00C30616">
      <w:pPr>
        <w:pStyle w:val="ConsPlusNormal"/>
        <w:jc w:val="right"/>
      </w:pPr>
      <w:r>
        <w:t>к Порядку отбора субъектов</w:t>
      </w:r>
    </w:p>
    <w:p w:rsidR="00C30616" w:rsidRDefault="00C30616">
      <w:pPr>
        <w:pStyle w:val="ConsPlusNormal"/>
        <w:jc w:val="right"/>
      </w:pPr>
      <w:r>
        <w:t>малого и среднего предпринимательства</w:t>
      </w:r>
    </w:p>
    <w:p w:rsidR="00C30616" w:rsidRDefault="00C30616">
      <w:pPr>
        <w:pStyle w:val="ConsPlusNormal"/>
        <w:jc w:val="right"/>
      </w:pPr>
      <w:r>
        <w:t>для предоставления государственной поддержки</w:t>
      </w:r>
    </w:p>
    <w:p w:rsidR="00C30616" w:rsidRDefault="00C30616">
      <w:pPr>
        <w:pStyle w:val="ConsPlusNormal"/>
        <w:jc w:val="right"/>
      </w:pPr>
      <w:r>
        <w:t>в форме субсидии</w:t>
      </w:r>
    </w:p>
    <w:p w:rsidR="00C30616" w:rsidRDefault="00C30616">
      <w:pPr>
        <w:pStyle w:val="ConsPlusNormal"/>
        <w:jc w:val="both"/>
      </w:pPr>
    </w:p>
    <w:p w:rsidR="00C30616" w:rsidRDefault="00C30616">
      <w:pPr>
        <w:pStyle w:val="ConsPlusNonformat"/>
        <w:jc w:val="both"/>
      </w:pPr>
      <w:bookmarkStart w:id="58" w:name="P1509"/>
      <w:bookmarkEnd w:id="58"/>
      <w:r>
        <w:t xml:space="preserve">        Заявление о соответствии вновь созданного юридического лица</w:t>
      </w:r>
    </w:p>
    <w:p w:rsidR="00C30616" w:rsidRDefault="00C30616">
      <w:pPr>
        <w:pStyle w:val="ConsPlusNonformat"/>
        <w:jc w:val="both"/>
      </w:pPr>
      <w:r>
        <w:t xml:space="preserve">        и вновь зарегистрированного индивидуального предпринимателя</w:t>
      </w:r>
    </w:p>
    <w:p w:rsidR="00C30616" w:rsidRDefault="00C30616">
      <w:pPr>
        <w:pStyle w:val="ConsPlusNonformat"/>
        <w:jc w:val="both"/>
      </w:pPr>
      <w:r>
        <w:t xml:space="preserve">             условиям отнесения к субъектам малого и среднего</w:t>
      </w:r>
    </w:p>
    <w:p w:rsidR="00C30616" w:rsidRDefault="00C30616">
      <w:pPr>
        <w:pStyle w:val="ConsPlusNonformat"/>
        <w:jc w:val="both"/>
      </w:pPr>
      <w:r>
        <w:t xml:space="preserve">       предпринимательства, установленным Федеральным законом</w:t>
      </w:r>
    </w:p>
    <w:p w:rsidR="00C30616" w:rsidRDefault="00C30616">
      <w:pPr>
        <w:pStyle w:val="ConsPlusNonformat"/>
        <w:jc w:val="both"/>
      </w:pPr>
      <w:r>
        <w:t xml:space="preserve">              от 24 июля 2007 г. N 209-ФЗ "О развитии малого</w:t>
      </w:r>
    </w:p>
    <w:p w:rsidR="00C30616" w:rsidRDefault="00C30616">
      <w:pPr>
        <w:pStyle w:val="ConsPlusNonformat"/>
        <w:jc w:val="both"/>
      </w:pPr>
      <w:r>
        <w:t xml:space="preserve">          и среднего предпринимательства в Российской Федерации"</w:t>
      </w:r>
    </w:p>
    <w:p w:rsidR="00C30616" w:rsidRDefault="00C30616">
      <w:pPr>
        <w:pStyle w:val="ConsPlusNonformat"/>
        <w:jc w:val="both"/>
      </w:pPr>
    </w:p>
    <w:p w:rsidR="00C30616" w:rsidRDefault="00C30616">
      <w:pPr>
        <w:pStyle w:val="ConsPlusNonformat"/>
        <w:jc w:val="both"/>
      </w:pPr>
      <w:r>
        <w:t>Настоящим заявляю, что</w:t>
      </w:r>
    </w:p>
    <w:p w:rsidR="00C30616" w:rsidRDefault="00C30616">
      <w:pPr>
        <w:pStyle w:val="ConsPlusNonformat"/>
        <w:jc w:val="both"/>
      </w:pPr>
      <w:r>
        <w:t>___________________________________________________________________________</w:t>
      </w:r>
    </w:p>
    <w:p w:rsidR="00C30616" w:rsidRDefault="00C30616">
      <w:pPr>
        <w:pStyle w:val="ConsPlusNonformat"/>
        <w:jc w:val="both"/>
      </w:pPr>
      <w:r>
        <w:t>___________________________________________________________________________</w:t>
      </w:r>
    </w:p>
    <w:p w:rsidR="00C30616" w:rsidRDefault="00C30616">
      <w:pPr>
        <w:pStyle w:val="ConsPlusNonformat"/>
        <w:jc w:val="both"/>
      </w:pPr>
      <w:proofErr w:type="gramStart"/>
      <w:r>
        <w:t>(указывается  полное наименование юридического лица, фамилия, имя, отчество</w:t>
      </w:r>
      <w:proofErr w:type="gramEnd"/>
    </w:p>
    <w:p w:rsidR="00C30616" w:rsidRDefault="00C30616">
      <w:pPr>
        <w:pStyle w:val="ConsPlusNonformat"/>
        <w:jc w:val="both"/>
      </w:pPr>
      <w:r>
        <w:t>(последнее - при наличии) индивидуального предпринимателя)</w:t>
      </w:r>
    </w:p>
    <w:p w:rsidR="00C30616" w:rsidRDefault="00C30616">
      <w:pPr>
        <w:pStyle w:val="ConsPlusNonformat"/>
        <w:jc w:val="both"/>
      </w:pPr>
      <w:r>
        <w:t>ИНН: ______________________________________________________________________</w:t>
      </w:r>
    </w:p>
    <w:p w:rsidR="00C30616" w:rsidRDefault="00C30616">
      <w:pPr>
        <w:pStyle w:val="ConsPlusNonformat"/>
        <w:jc w:val="both"/>
      </w:pPr>
      <w:proofErr w:type="gramStart"/>
      <w:r>
        <w:t>(указывается  идентификационный  номер налогоплательщика (ИНН) юридического</w:t>
      </w:r>
      <w:proofErr w:type="gramEnd"/>
    </w:p>
    <w:p w:rsidR="00C30616" w:rsidRDefault="00C30616">
      <w:pPr>
        <w:pStyle w:val="ConsPlusNonformat"/>
        <w:jc w:val="both"/>
      </w:pPr>
      <w:r>
        <w:t>лица  или  физического лица, зарегистрированного в качестве индивидуального</w:t>
      </w:r>
    </w:p>
    <w:p w:rsidR="00C30616" w:rsidRDefault="00C30616">
      <w:pPr>
        <w:pStyle w:val="ConsPlusNonformat"/>
        <w:jc w:val="both"/>
      </w:pPr>
      <w:r>
        <w:lastRenderedPageBreak/>
        <w:t>предпринимателя)</w:t>
      </w:r>
    </w:p>
    <w:p w:rsidR="00C30616" w:rsidRDefault="00C30616">
      <w:pPr>
        <w:pStyle w:val="ConsPlusNonformat"/>
        <w:jc w:val="both"/>
      </w:pPr>
    </w:p>
    <w:p w:rsidR="00C30616" w:rsidRDefault="00C30616">
      <w:pPr>
        <w:pStyle w:val="ConsPlusNonformat"/>
        <w:jc w:val="both"/>
      </w:pPr>
      <w:r>
        <w:t>дата государственной регистрации:</w:t>
      </w:r>
    </w:p>
    <w:p w:rsidR="00C30616" w:rsidRDefault="00C30616">
      <w:pPr>
        <w:pStyle w:val="ConsPlusNonformat"/>
        <w:jc w:val="both"/>
      </w:pPr>
      <w:r>
        <w:t>___________________________________________________________________________</w:t>
      </w:r>
    </w:p>
    <w:p w:rsidR="00C30616" w:rsidRDefault="00C30616">
      <w:pPr>
        <w:pStyle w:val="ConsPlusNonformat"/>
        <w:jc w:val="both"/>
      </w:pPr>
      <w:r>
        <w:t>___________________________________________________________________________</w:t>
      </w:r>
    </w:p>
    <w:p w:rsidR="00C30616" w:rsidRDefault="00C30616">
      <w:pPr>
        <w:pStyle w:val="ConsPlusNonformat"/>
        <w:jc w:val="both"/>
      </w:pPr>
      <w:proofErr w:type="gramStart"/>
      <w:r>
        <w:t>(указывается   дата   государственной  регистрации  юридического  лица  или</w:t>
      </w:r>
      <w:proofErr w:type="gramEnd"/>
    </w:p>
    <w:p w:rsidR="00C30616" w:rsidRDefault="00C30616">
      <w:pPr>
        <w:pStyle w:val="ConsPlusNonformat"/>
        <w:jc w:val="both"/>
      </w:pPr>
      <w:r>
        <w:t>индивидуального предпринимателя)</w:t>
      </w:r>
    </w:p>
    <w:p w:rsidR="00C30616" w:rsidRDefault="00C30616">
      <w:pPr>
        <w:pStyle w:val="ConsPlusNonformat"/>
        <w:jc w:val="both"/>
      </w:pPr>
    </w:p>
    <w:p w:rsidR="00C30616" w:rsidRDefault="00C30616">
      <w:pPr>
        <w:pStyle w:val="ConsPlusNonformat"/>
        <w:jc w:val="both"/>
      </w:pPr>
      <w:r>
        <w:t>соответствует   условиям   отнесения   к   субъектам   малого   и  среднего</w:t>
      </w:r>
    </w:p>
    <w:p w:rsidR="00C30616" w:rsidRDefault="00C30616">
      <w:pPr>
        <w:pStyle w:val="ConsPlusNonformat"/>
        <w:jc w:val="both"/>
      </w:pPr>
      <w:r>
        <w:t xml:space="preserve">предпринимательства,  установленным  Федеральным </w:t>
      </w:r>
      <w:hyperlink r:id="rId233" w:history="1">
        <w:r>
          <w:rPr>
            <w:color w:val="0000FF"/>
          </w:rPr>
          <w:t>законом</w:t>
        </w:r>
      </w:hyperlink>
      <w:r>
        <w:t xml:space="preserve"> от 24 июля 2007 г.</w:t>
      </w:r>
    </w:p>
    <w:p w:rsidR="00C30616" w:rsidRDefault="00C30616">
      <w:pPr>
        <w:pStyle w:val="ConsPlusNonformat"/>
        <w:jc w:val="both"/>
      </w:pPr>
      <w:r>
        <w:t xml:space="preserve">N  209-ФЗ  "О  развитии  малого и среднего предпринимательства в </w:t>
      </w:r>
      <w:proofErr w:type="gramStart"/>
      <w:r>
        <w:t>Российской</w:t>
      </w:r>
      <w:proofErr w:type="gramEnd"/>
    </w:p>
    <w:p w:rsidR="00C30616" w:rsidRDefault="00C30616">
      <w:pPr>
        <w:pStyle w:val="ConsPlusNonformat"/>
        <w:jc w:val="both"/>
      </w:pPr>
      <w:r>
        <w:t>Федерации".</w:t>
      </w:r>
    </w:p>
    <w:p w:rsidR="00C30616" w:rsidRDefault="00C30616">
      <w:pPr>
        <w:pStyle w:val="ConsPlusNonformat"/>
        <w:jc w:val="both"/>
      </w:pPr>
    </w:p>
    <w:p w:rsidR="00C30616" w:rsidRDefault="00C30616">
      <w:pPr>
        <w:pStyle w:val="ConsPlusNonformat"/>
        <w:jc w:val="both"/>
      </w:pPr>
      <w:r>
        <w:t>_____________________________________                    __________________</w:t>
      </w:r>
    </w:p>
    <w:p w:rsidR="00C30616" w:rsidRDefault="00C30616">
      <w:pPr>
        <w:pStyle w:val="ConsPlusNonformat"/>
        <w:jc w:val="both"/>
      </w:pPr>
      <w:proofErr w:type="gramStart"/>
      <w:r>
        <w:t>(фамилия, имя, отчество (последнее -                          подпись</w:t>
      </w:r>
      <w:proofErr w:type="gramEnd"/>
    </w:p>
    <w:p w:rsidR="00C30616" w:rsidRDefault="00C30616">
      <w:pPr>
        <w:pStyle w:val="ConsPlusNonformat"/>
        <w:jc w:val="both"/>
      </w:pPr>
      <w:proofErr w:type="gramStart"/>
      <w:r>
        <w:t>при наличии) подписавшего, должность)</w:t>
      </w:r>
      <w:proofErr w:type="gramEnd"/>
    </w:p>
    <w:p w:rsidR="00C30616" w:rsidRDefault="00C30616">
      <w:pPr>
        <w:pStyle w:val="ConsPlusNonformat"/>
        <w:jc w:val="both"/>
      </w:pPr>
    </w:p>
    <w:p w:rsidR="00C30616" w:rsidRDefault="00C30616">
      <w:pPr>
        <w:pStyle w:val="ConsPlusNonformat"/>
        <w:jc w:val="both"/>
      </w:pPr>
    </w:p>
    <w:p w:rsidR="00C30616" w:rsidRDefault="00C30616">
      <w:pPr>
        <w:pStyle w:val="ConsPlusNonformat"/>
        <w:jc w:val="both"/>
      </w:pPr>
      <w:r>
        <w:t>"__" __________ 20__ г.</w:t>
      </w:r>
    </w:p>
    <w:p w:rsidR="00C30616" w:rsidRDefault="00C30616">
      <w:pPr>
        <w:pStyle w:val="ConsPlusNonformat"/>
        <w:jc w:val="both"/>
      </w:pPr>
      <w:r>
        <w:t>дата составления заявления</w:t>
      </w:r>
    </w:p>
    <w:p w:rsidR="00C30616" w:rsidRDefault="00C30616">
      <w:pPr>
        <w:pStyle w:val="ConsPlusNonformat"/>
        <w:jc w:val="both"/>
      </w:pPr>
    </w:p>
    <w:p w:rsidR="00C30616" w:rsidRDefault="00C30616">
      <w:pPr>
        <w:pStyle w:val="ConsPlusNonformat"/>
        <w:jc w:val="both"/>
      </w:pPr>
      <w:proofErr w:type="spellStart"/>
      <w:r>
        <w:t>м.п</w:t>
      </w:r>
      <w:proofErr w:type="spellEnd"/>
      <w:r>
        <w:t>. (при наличии)</w:t>
      </w:r>
    </w:p>
    <w:p w:rsidR="00C30616" w:rsidRDefault="00C30616">
      <w:pPr>
        <w:pStyle w:val="ConsPlusNormal"/>
        <w:jc w:val="both"/>
      </w:pPr>
    </w:p>
    <w:p w:rsidR="00C30616" w:rsidRDefault="00C30616">
      <w:pPr>
        <w:pStyle w:val="ConsPlusNormal"/>
        <w:jc w:val="both"/>
      </w:pPr>
    </w:p>
    <w:p w:rsidR="00C30616" w:rsidRDefault="00C30616">
      <w:pPr>
        <w:pStyle w:val="ConsPlusNormal"/>
        <w:jc w:val="both"/>
      </w:pPr>
    </w:p>
    <w:p w:rsidR="00C30616" w:rsidRDefault="00C30616">
      <w:pPr>
        <w:pStyle w:val="ConsPlusNormal"/>
        <w:jc w:val="both"/>
      </w:pPr>
    </w:p>
    <w:p w:rsidR="00C30616" w:rsidRDefault="00C30616">
      <w:pPr>
        <w:pStyle w:val="ConsPlusNormal"/>
        <w:jc w:val="both"/>
      </w:pPr>
    </w:p>
    <w:p w:rsidR="00C30616" w:rsidRDefault="00C30616">
      <w:pPr>
        <w:pStyle w:val="ConsPlusNormal"/>
        <w:jc w:val="right"/>
        <w:outlineLvl w:val="1"/>
      </w:pPr>
      <w:r>
        <w:t>Приложение N 7</w:t>
      </w:r>
    </w:p>
    <w:p w:rsidR="00C30616" w:rsidRDefault="00C30616">
      <w:pPr>
        <w:pStyle w:val="ConsPlusNormal"/>
        <w:jc w:val="right"/>
      </w:pPr>
      <w:r>
        <w:t>к Порядку отбора субъектов</w:t>
      </w:r>
    </w:p>
    <w:p w:rsidR="00C30616" w:rsidRDefault="00C30616">
      <w:pPr>
        <w:pStyle w:val="ConsPlusNormal"/>
        <w:jc w:val="right"/>
      </w:pPr>
      <w:r>
        <w:t>малого и среднего предпринимательства</w:t>
      </w:r>
    </w:p>
    <w:p w:rsidR="00C30616" w:rsidRDefault="00C30616">
      <w:pPr>
        <w:pStyle w:val="ConsPlusNormal"/>
        <w:jc w:val="right"/>
      </w:pPr>
      <w:r>
        <w:t>для предоставления государственной поддержки</w:t>
      </w:r>
    </w:p>
    <w:p w:rsidR="00C30616" w:rsidRDefault="00C30616">
      <w:pPr>
        <w:pStyle w:val="ConsPlusNormal"/>
        <w:jc w:val="right"/>
      </w:pPr>
      <w:r>
        <w:t>в форме субсидии</w:t>
      </w:r>
    </w:p>
    <w:p w:rsidR="00C30616" w:rsidRDefault="00C306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0616">
        <w:trPr>
          <w:jc w:val="center"/>
        </w:trPr>
        <w:tc>
          <w:tcPr>
            <w:tcW w:w="9294" w:type="dxa"/>
            <w:tcBorders>
              <w:top w:val="nil"/>
              <w:left w:val="single" w:sz="24" w:space="0" w:color="CED3F1"/>
              <w:bottom w:val="nil"/>
              <w:right w:val="single" w:sz="24" w:space="0" w:color="F4F3F8"/>
            </w:tcBorders>
            <w:shd w:val="clear" w:color="auto" w:fill="F4F3F8"/>
          </w:tcPr>
          <w:p w:rsidR="00C30616" w:rsidRDefault="00C30616">
            <w:pPr>
              <w:pStyle w:val="ConsPlusNormal"/>
              <w:jc w:val="center"/>
            </w:pPr>
            <w:r>
              <w:rPr>
                <w:color w:val="392C69"/>
              </w:rPr>
              <w:t>Список изменяющих документов</w:t>
            </w:r>
          </w:p>
          <w:p w:rsidR="00C30616" w:rsidRDefault="00C30616">
            <w:pPr>
              <w:pStyle w:val="ConsPlusNormal"/>
              <w:jc w:val="center"/>
            </w:pPr>
            <w:proofErr w:type="gramStart"/>
            <w:r>
              <w:rPr>
                <w:color w:val="392C69"/>
              </w:rPr>
              <w:t xml:space="preserve">(введено </w:t>
            </w:r>
            <w:hyperlink r:id="rId234" w:history="1">
              <w:r>
                <w:rPr>
                  <w:color w:val="0000FF"/>
                </w:rPr>
                <w:t>постановлением</w:t>
              </w:r>
            </w:hyperlink>
            <w:r>
              <w:rPr>
                <w:color w:val="392C69"/>
              </w:rPr>
              <w:t xml:space="preserve"> Правительства Тюменской области</w:t>
            </w:r>
            <w:proofErr w:type="gramEnd"/>
          </w:p>
          <w:p w:rsidR="00C30616" w:rsidRDefault="00C30616">
            <w:pPr>
              <w:pStyle w:val="ConsPlusNormal"/>
              <w:jc w:val="center"/>
            </w:pPr>
            <w:r>
              <w:rPr>
                <w:color w:val="392C69"/>
              </w:rPr>
              <w:t>от 27.11.2018 N 447-п)</w:t>
            </w:r>
          </w:p>
        </w:tc>
      </w:tr>
    </w:tbl>
    <w:p w:rsidR="00C30616" w:rsidRDefault="00C30616">
      <w:pPr>
        <w:pStyle w:val="ConsPlusNormal"/>
        <w:jc w:val="both"/>
      </w:pPr>
    </w:p>
    <w:p w:rsidR="00C30616" w:rsidRDefault="00C30616">
      <w:pPr>
        <w:pStyle w:val="ConsPlusNonformat"/>
        <w:jc w:val="both"/>
      </w:pPr>
      <w:r>
        <w:t xml:space="preserve">                                      Директору Департамента </w:t>
      </w:r>
      <w:proofErr w:type="gramStart"/>
      <w:r>
        <w:t>инвестиционной</w:t>
      </w:r>
      <w:proofErr w:type="gramEnd"/>
    </w:p>
    <w:p w:rsidR="00C30616" w:rsidRDefault="00C30616">
      <w:pPr>
        <w:pStyle w:val="ConsPlusNonformat"/>
        <w:jc w:val="both"/>
      </w:pPr>
      <w:r>
        <w:t xml:space="preserve">                                       политики и государственной поддержки</w:t>
      </w:r>
    </w:p>
    <w:p w:rsidR="00C30616" w:rsidRDefault="00C30616">
      <w:pPr>
        <w:pStyle w:val="ConsPlusNonformat"/>
        <w:jc w:val="both"/>
      </w:pPr>
      <w:r>
        <w:t xml:space="preserve">                                      предпринимательства Тюменской области</w:t>
      </w:r>
    </w:p>
    <w:p w:rsidR="00C30616" w:rsidRDefault="00C30616">
      <w:pPr>
        <w:pStyle w:val="ConsPlusNonformat"/>
        <w:jc w:val="both"/>
      </w:pPr>
      <w:r>
        <w:t xml:space="preserve">                                      _____________________________________</w:t>
      </w:r>
    </w:p>
    <w:p w:rsidR="00C30616" w:rsidRDefault="00C30616">
      <w:pPr>
        <w:pStyle w:val="ConsPlusNonformat"/>
        <w:jc w:val="both"/>
      </w:pPr>
    </w:p>
    <w:p w:rsidR="00C30616" w:rsidRDefault="00C30616">
      <w:pPr>
        <w:pStyle w:val="ConsPlusNonformat"/>
        <w:jc w:val="both"/>
      </w:pPr>
    </w:p>
    <w:p w:rsidR="00C30616" w:rsidRDefault="00C30616">
      <w:pPr>
        <w:pStyle w:val="ConsPlusNonformat"/>
        <w:jc w:val="both"/>
      </w:pPr>
      <w:bookmarkStart w:id="59" w:name="P1566"/>
      <w:bookmarkEnd w:id="59"/>
      <w:r>
        <w:t xml:space="preserve">                 Согласие на обработку персональных данных</w:t>
      </w:r>
    </w:p>
    <w:p w:rsidR="00C30616" w:rsidRDefault="00C30616">
      <w:pPr>
        <w:pStyle w:val="ConsPlusNonformat"/>
        <w:jc w:val="both"/>
      </w:pPr>
    </w:p>
    <w:p w:rsidR="00C30616" w:rsidRDefault="00C30616">
      <w:pPr>
        <w:pStyle w:val="ConsPlusNonformat"/>
        <w:jc w:val="both"/>
      </w:pPr>
      <w:r>
        <w:t xml:space="preserve">Субъект </w:t>
      </w:r>
      <w:proofErr w:type="gramStart"/>
      <w:r>
        <w:t>персональных</w:t>
      </w:r>
      <w:proofErr w:type="gramEnd"/>
    </w:p>
    <w:p w:rsidR="00C30616" w:rsidRDefault="00C30616">
      <w:pPr>
        <w:pStyle w:val="ConsPlusNonformat"/>
        <w:jc w:val="both"/>
      </w:pPr>
      <w:r>
        <w:t>данных,                      _____________________________________________,</w:t>
      </w:r>
    </w:p>
    <w:p w:rsidR="00C30616" w:rsidRDefault="00C30616">
      <w:pPr>
        <w:pStyle w:val="ConsPlusNonformat"/>
        <w:jc w:val="both"/>
      </w:pPr>
      <w:r>
        <w:t xml:space="preserve">                                               (Ф.И.О.)</w:t>
      </w:r>
    </w:p>
    <w:p w:rsidR="00C30616" w:rsidRDefault="00C30616">
      <w:pPr>
        <w:pStyle w:val="ConsPlusNonformat"/>
        <w:jc w:val="both"/>
      </w:pPr>
      <w:proofErr w:type="gramStart"/>
      <w:r>
        <w:t>Проживающий</w:t>
      </w:r>
      <w:proofErr w:type="gramEnd"/>
      <w:r>
        <w:t xml:space="preserve"> (-</w:t>
      </w:r>
      <w:proofErr w:type="spellStart"/>
      <w:r>
        <w:t>ая</w:t>
      </w:r>
      <w:proofErr w:type="spellEnd"/>
      <w:r>
        <w:t>) по адресу  ______________________________________________</w:t>
      </w:r>
    </w:p>
    <w:p w:rsidR="00C30616" w:rsidRDefault="00C30616">
      <w:pPr>
        <w:pStyle w:val="ConsPlusNonformat"/>
        <w:jc w:val="both"/>
      </w:pPr>
      <w:r>
        <w:t>__________________________________________________________________________,</w:t>
      </w:r>
    </w:p>
    <w:p w:rsidR="00C30616" w:rsidRDefault="00C30616">
      <w:pPr>
        <w:pStyle w:val="ConsPlusNonformat"/>
        <w:jc w:val="both"/>
      </w:pPr>
      <w:r>
        <w:t xml:space="preserve">                      (фактический адрес проживания)</w:t>
      </w:r>
    </w:p>
    <w:p w:rsidR="00C30616" w:rsidRDefault="00C30616">
      <w:pPr>
        <w:pStyle w:val="ConsPlusNonformat"/>
        <w:jc w:val="both"/>
      </w:pPr>
    </w:p>
    <w:p w:rsidR="00C30616" w:rsidRDefault="00C30616">
      <w:pPr>
        <w:pStyle w:val="ConsPlusNonformat"/>
        <w:jc w:val="both"/>
      </w:pPr>
      <w:r>
        <w:t>документ, удостоверяющий личность</w:t>
      </w:r>
    </w:p>
    <w:p w:rsidR="00C30616" w:rsidRDefault="00C30616">
      <w:pPr>
        <w:pStyle w:val="ConsPlusNonformat"/>
        <w:jc w:val="both"/>
      </w:pPr>
    </w:p>
    <w:p w:rsidR="00C30616" w:rsidRDefault="00C30616">
      <w:pPr>
        <w:pStyle w:val="ConsPlusNonformat"/>
        <w:jc w:val="both"/>
      </w:pPr>
      <w:r>
        <w:t xml:space="preserve">                                серии ______________ номер _______________,</w:t>
      </w:r>
    </w:p>
    <w:p w:rsidR="00C30616" w:rsidRDefault="00C30616">
      <w:pPr>
        <w:pStyle w:val="ConsPlusNonformat"/>
        <w:jc w:val="both"/>
      </w:pPr>
    </w:p>
    <w:p w:rsidR="00C30616" w:rsidRDefault="00C30616">
      <w:pPr>
        <w:pStyle w:val="ConsPlusNonformat"/>
        <w:jc w:val="both"/>
      </w:pPr>
      <w:r>
        <w:t>выданный __________________________________________________________________</w:t>
      </w:r>
    </w:p>
    <w:p w:rsidR="00C30616" w:rsidRDefault="00C30616">
      <w:pPr>
        <w:pStyle w:val="ConsPlusNonformat"/>
        <w:jc w:val="both"/>
      </w:pPr>
      <w:r>
        <w:t>___________________________________________________________________________</w:t>
      </w:r>
    </w:p>
    <w:p w:rsidR="00C30616" w:rsidRDefault="00C30616">
      <w:pPr>
        <w:pStyle w:val="ConsPlusNonformat"/>
        <w:jc w:val="both"/>
      </w:pPr>
      <w:r>
        <w:t xml:space="preserve"> "     "                        года,</w:t>
      </w:r>
    </w:p>
    <w:p w:rsidR="00C30616" w:rsidRDefault="00C30616">
      <w:pPr>
        <w:pStyle w:val="ConsPlusNonformat"/>
        <w:jc w:val="both"/>
      </w:pPr>
      <w:r>
        <w:t>___________________________________________________________________________</w:t>
      </w:r>
    </w:p>
    <w:p w:rsidR="00C30616" w:rsidRDefault="00C30616">
      <w:pPr>
        <w:pStyle w:val="ConsPlusNonformat"/>
        <w:jc w:val="both"/>
      </w:pPr>
      <w:r>
        <w:lastRenderedPageBreak/>
        <w:t xml:space="preserve">             </w:t>
      </w:r>
      <w:proofErr w:type="gramStart"/>
      <w:r>
        <w:t>(дата выдачи</w:t>
      </w:r>
      <w:proofErr w:type="gramEnd"/>
    </w:p>
    <w:p w:rsidR="00C30616" w:rsidRDefault="00C30616">
      <w:pPr>
        <w:pStyle w:val="ConsPlusNonformat"/>
        <w:jc w:val="both"/>
      </w:pPr>
      <w:r>
        <w:t xml:space="preserve">               документа)</w:t>
      </w:r>
    </w:p>
    <w:p w:rsidR="00C30616" w:rsidRDefault="00C30616">
      <w:pPr>
        <w:pStyle w:val="ConsPlusNonformat"/>
        <w:jc w:val="both"/>
      </w:pPr>
    </w:p>
    <w:p w:rsidR="00C30616" w:rsidRDefault="00C30616">
      <w:pPr>
        <w:pStyle w:val="ConsPlusNonformat"/>
        <w:jc w:val="both"/>
      </w:pPr>
      <w:r>
        <w:t xml:space="preserve">в  соответствии  со  </w:t>
      </w:r>
      <w:hyperlink r:id="rId235" w:history="1">
        <w:r>
          <w:rPr>
            <w:color w:val="0000FF"/>
          </w:rPr>
          <w:t>ст.  9</w:t>
        </w:r>
      </w:hyperlink>
      <w:r>
        <w:t xml:space="preserve">  Федерального  закона от 27.07.2006 N 152-ФЗ "О</w:t>
      </w:r>
    </w:p>
    <w:p w:rsidR="00C30616" w:rsidRDefault="00C30616">
      <w:pPr>
        <w:pStyle w:val="ConsPlusNonformat"/>
        <w:jc w:val="both"/>
      </w:pPr>
      <w:r>
        <w:t>персональных  данных",  даю согласие Департаменту инвестиционной политики и</w:t>
      </w:r>
    </w:p>
    <w:p w:rsidR="00C30616" w:rsidRDefault="00C30616">
      <w:pPr>
        <w:pStyle w:val="ConsPlusNonformat"/>
        <w:jc w:val="both"/>
      </w:pPr>
      <w:r>
        <w:t>государственной    поддержки    предпринимательства    Тюменской   области,</w:t>
      </w:r>
    </w:p>
    <w:p w:rsidR="00C30616" w:rsidRDefault="00C30616">
      <w:pPr>
        <w:pStyle w:val="ConsPlusNonformat"/>
        <w:jc w:val="both"/>
      </w:pPr>
      <w:proofErr w:type="gramStart"/>
      <w:r>
        <w:t>расположенному по адресу:</w:t>
      </w:r>
      <w:proofErr w:type="gramEnd"/>
      <w:r>
        <w:t xml:space="preserve"> Тюменская область, г. Тюмень, ул. Республики, дом</w:t>
      </w:r>
    </w:p>
    <w:p w:rsidR="00C30616" w:rsidRDefault="00C30616">
      <w:pPr>
        <w:pStyle w:val="ConsPlusNonformat"/>
        <w:jc w:val="both"/>
      </w:pPr>
      <w:r>
        <w:t>24,   на   обработку   персональных   данных   с   использованием   средств</w:t>
      </w:r>
    </w:p>
    <w:p w:rsidR="00C30616" w:rsidRDefault="00C30616">
      <w:pPr>
        <w:pStyle w:val="ConsPlusNonformat"/>
        <w:jc w:val="both"/>
      </w:pPr>
      <w:r>
        <w:t>автоматизации, а именно:</w:t>
      </w:r>
    </w:p>
    <w:p w:rsidR="00C30616" w:rsidRDefault="00C30616">
      <w:pPr>
        <w:pStyle w:val="ConsPlusNonformat"/>
        <w:jc w:val="both"/>
      </w:pPr>
      <w:r>
        <w:t>фамилия,  имя,  отчество; документ, удостоверяющий личность (вид документа;</w:t>
      </w:r>
    </w:p>
    <w:p w:rsidR="00C30616" w:rsidRDefault="00C30616">
      <w:pPr>
        <w:pStyle w:val="ConsPlusNonformat"/>
        <w:jc w:val="both"/>
      </w:pPr>
      <w:r>
        <w:t>серия;   номер;   кем   и   когда   выдан;  гражданство;  место  рождения);</w:t>
      </w:r>
    </w:p>
    <w:p w:rsidR="00C30616" w:rsidRDefault="00C30616">
      <w:pPr>
        <w:pStyle w:val="ConsPlusNonformat"/>
        <w:jc w:val="both"/>
      </w:pPr>
      <w:r>
        <w:t>идентификационный номер налогоплательщика; адрес регистрации и фактического</w:t>
      </w:r>
    </w:p>
    <w:p w:rsidR="00C30616" w:rsidRDefault="00C30616">
      <w:pPr>
        <w:pStyle w:val="ConsPlusNonformat"/>
        <w:jc w:val="both"/>
      </w:pPr>
      <w:r>
        <w:t>проживания; адрес электронной почты (e-</w:t>
      </w:r>
      <w:proofErr w:type="spellStart"/>
      <w:r>
        <w:t>mail</w:t>
      </w:r>
      <w:proofErr w:type="spellEnd"/>
      <w:r>
        <w:t>); контактный номер телефона;</w:t>
      </w:r>
    </w:p>
    <w:p w:rsidR="00C30616" w:rsidRDefault="00C30616">
      <w:pPr>
        <w:pStyle w:val="ConsPlusNonformat"/>
        <w:jc w:val="both"/>
      </w:pPr>
    </w:p>
    <w:p w:rsidR="00C30616" w:rsidRDefault="00C30616">
      <w:pPr>
        <w:pStyle w:val="ConsPlusNonformat"/>
        <w:jc w:val="both"/>
      </w:pPr>
      <w:r>
        <w:t xml:space="preserve">    Обработка  вышеуказанных персональных данных будет осуществляться путем</w:t>
      </w:r>
    </w:p>
    <w:p w:rsidR="00C30616" w:rsidRDefault="00C30616">
      <w:pPr>
        <w:pStyle w:val="ConsPlusNonformat"/>
        <w:jc w:val="both"/>
      </w:pPr>
      <w:proofErr w:type="gramStart"/>
      <w:r>
        <w:t>сбора,   систематизации,   накопления,   хранения,   уточнения  (изменения,</w:t>
      </w:r>
      <w:proofErr w:type="gramEnd"/>
    </w:p>
    <w:p w:rsidR="00C30616" w:rsidRDefault="00C30616">
      <w:pPr>
        <w:pStyle w:val="ConsPlusNonformat"/>
        <w:jc w:val="both"/>
      </w:pPr>
      <w:r>
        <w:t>обновления), использования, уничтожения.</w:t>
      </w:r>
    </w:p>
    <w:p w:rsidR="00C30616" w:rsidRDefault="00C30616">
      <w:pPr>
        <w:pStyle w:val="ConsPlusNonformat"/>
        <w:jc w:val="both"/>
      </w:pPr>
      <w:r>
        <w:t xml:space="preserve">    Даю  согласие  на  автоматизированную  обработку  персональных данных </w:t>
      </w:r>
      <w:proofErr w:type="gramStart"/>
      <w:r>
        <w:t>с</w:t>
      </w:r>
      <w:proofErr w:type="gramEnd"/>
    </w:p>
    <w:p w:rsidR="00C30616" w:rsidRDefault="00C30616">
      <w:pPr>
        <w:pStyle w:val="ConsPlusNonformat"/>
        <w:jc w:val="both"/>
      </w:pPr>
      <w:r>
        <w:t xml:space="preserve">использованием    машинных   носителей,   обеспечивающих   их   защиту   </w:t>
      </w:r>
      <w:proofErr w:type="gramStart"/>
      <w:r>
        <w:t>от</w:t>
      </w:r>
      <w:proofErr w:type="gramEnd"/>
    </w:p>
    <w:p w:rsidR="00C30616" w:rsidRDefault="00C30616">
      <w:pPr>
        <w:pStyle w:val="ConsPlusNonformat"/>
        <w:jc w:val="both"/>
      </w:pPr>
      <w:r>
        <w:t xml:space="preserve">несанкционированного  доступа, а также на автоматизированную обработку </w:t>
      </w:r>
      <w:proofErr w:type="gramStart"/>
      <w:r>
        <w:t>моих</w:t>
      </w:r>
      <w:proofErr w:type="gramEnd"/>
    </w:p>
    <w:p w:rsidR="00C30616" w:rsidRDefault="00C30616">
      <w:pPr>
        <w:pStyle w:val="ConsPlusNonformat"/>
        <w:jc w:val="both"/>
      </w:pPr>
      <w:r>
        <w:t>персональных  данных  посредством  внесения  их  в электронную базу данных,</w:t>
      </w:r>
    </w:p>
    <w:p w:rsidR="00C30616" w:rsidRDefault="00C30616">
      <w:pPr>
        <w:pStyle w:val="ConsPlusNonformat"/>
        <w:jc w:val="both"/>
      </w:pPr>
      <w:r>
        <w:t>включения   в   списки  (реестры)  и  формы,  предусмотренные  документами,</w:t>
      </w:r>
    </w:p>
    <w:p w:rsidR="00C30616" w:rsidRDefault="00C30616">
      <w:pPr>
        <w:pStyle w:val="ConsPlusNonformat"/>
        <w:jc w:val="both"/>
      </w:pPr>
      <w:proofErr w:type="gramStart"/>
      <w:r>
        <w:t>регламентирующими</w:t>
      </w:r>
      <w:proofErr w:type="gramEnd"/>
      <w:r>
        <w:t xml:space="preserve">  предоставление  данных,  а  также обработку персональных</w:t>
      </w:r>
    </w:p>
    <w:p w:rsidR="00C30616" w:rsidRDefault="00C30616">
      <w:pPr>
        <w:pStyle w:val="ConsPlusNonformat"/>
        <w:jc w:val="both"/>
      </w:pPr>
      <w:r>
        <w:t>данных без использования средств автоматизации.</w:t>
      </w:r>
    </w:p>
    <w:p w:rsidR="00C30616" w:rsidRDefault="00C30616">
      <w:pPr>
        <w:pStyle w:val="ConsPlusNonformat"/>
        <w:jc w:val="both"/>
      </w:pPr>
      <w:r>
        <w:t xml:space="preserve">    Для  обработки  в  целях  предоставления  государственной  услуги,  я </w:t>
      </w:r>
      <w:proofErr w:type="gramStart"/>
      <w:r>
        <w:t>в</w:t>
      </w:r>
      <w:proofErr w:type="gramEnd"/>
    </w:p>
    <w:p w:rsidR="00C30616" w:rsidRDefault="00C30616">
      <w:pPr>
        <w:pStyle w:val="ConsPlusNonformat"/>
        <w:jc w:val="both"/>
      </w:pPr>
      <w:proofErr w:type="gramStart"/>
      <w:r>
        <w:t>соответствии</w:t>
      </w:r>
      <w:proofErr w:type="gramEnd"/>
      <w:r>
        <w:t xml:space="preserve"> с </w:t>
      </w:r>
      <w:hyperlink r:id="rId236" w:history="1">
        <w:r>
          <w:rPr>
            <w:color w:val="0000FF"/>
          </w:rPr>
          <w:t>пунктом 6</w:t>
        </w:r>
      </w:hyperlink>
      <w:r>
        <w:t xml:space="preserve"> Постановления Правительства РФ N 687 от 15.09.2008</w:t>
      </w:r>
    </w:p>
    <w:p w:rsidR="00C30616" w:rsidRDefault="00C30616">
      <w:pPr>
        <w:pStyle w:val="ConsPlusNonformat"/>
        <w:jc w:val="both"/>
      </w:pPr>
      <w:r>
        <w:t xml:space="preserve">утверждаю,  что  </w:t>
      </w:r>
      <w:proofErr w:type="gramStart"/>
      <w:r>
        <w:t>проинформирован</w:t>
      </w:r>
      <w:proofErr w:type="gramEnd"/>
      <w:r>
        <w:t xml:space="preserve">  (-а)  о факте обработки моих персональных</w:t>
      </w:r>
    </w:p>
    <w:p w:rsidR="00C30616" w:rsidRDefault="00C30616">
      <w:pPr>
        <w:pStyle w:val="ConsPlusNonformat"/>
        <w:jc w:val="both"/>
      </w:pPr>
      <w:r>
        <w:t>данных,   обработка   которых   осуществляется  без  использования  средств</w:t>
      </w:r>
    </w:p>
    <w:p w:rsidR="00C30616" w:rsidRDefault="00C30616">
      <w:pPr>
        <w:pStyle w:val="ConsPlusNonformat"/>
        <w:jc w:val="both"/>
      </w:pPr>
      <w:r>
        <w:t xml:space="preserve">автоматизации,    согласно    вышеприведенным   категориям   </w:t>
      </w:r>
      <w:proofErr w:type="gramStart"/>
      <w:r>
        <w:t>обрабатываемых</w:t>
      </w:r>
      <w:proofErr w:type="gramEnd"/>
    </w:p>
    <w:p w:rsidR="00C30616" w:rsidRDefault="00C30616">
      <w:pPr>
        <w:pStyle w:val="ConsPlusNonformat"/>
        <w:jc w:val="both"/>
      </w:pPr>
      <w:r>
        <w:t xml:space="preserve">персональных данных, а также об особенностях и правилах осуществления </w:t>
      </w:r>
      <w:proofErr w:type="gramStart"/>
      <w:r>
        <w:t>такой</w:t>
      </w:r>
      <w:proofErr w:type="gramEnd"/>
    </w:p>
    <w:p w:rsidR="00C30616" w:rsidRDefault="00C30616">
      <w:pPr>
        <w:pStyle w:val="ConsPlusNonformat"/>
        <w:jc w:val="both"/>
      </w:pPr>
      <w:r>
        <w:t>обработки,  установленных нормативными правовыми актами федеральных органов</w:t>
      </w:r>
    </w:p>
    <w:p w:rsidR="00C30616" w:rsidRDefault="00C30616">
      <w:pPr>
        <w:pStyle w:val="ConsPlusNonformat"/>
        <w:jc w:val="both"/>
      </w:pPr>
      <w:r>
        <w:t>исполнительной  власти,  органов исполнительной власти субъектов Российской</w:t>
      </w:r>
    </w:p>
    <w:p w:rsidR="00C30616" w:rsidRDefault="00C30616">
      <w:pPr>
        <w:pStyle w:val="ConsPlusNonformat"/>
        <w:jc w:val="both"/>
      </w:pPr>
      <w:r>
        <w:t>Федерации.</w:t>
      </w:r>
    </w:p>
    <w:p w:rsidR="00C30616" w:rsidRDefault="00C30616">
      <w:pPr>
        <w:pStyle w:val="ConsPlusNonformat"/>
        <w:jc w:val="both"/>
      </w:pPr>
      <w:r>
        <w:t xml:space="preserve">    Я   утверждаю,   что   ознакомлен</w:t>
      </w:r>
      <w:proofErr w:type="gramStart"/>
      <w:r>
        <w:t xml:space="preserve">   (-</w:t>
      </w:r>
      <w:proofErr w:type="gramEnd"/>
      <w:r>
        <w:t>а)   с  документами  организации,</w:t>
      </w:r>
    </w:p>
    <w:p w:rsidR="00C30616" w:rsidRDefault="00C30616">
      <w:pPr>
        <w:pStyle w:val="ConsPlusNonformat"/>
        <w:jc w:val="both"/>
      </w:pPr>
      <w:proofErr w:type="gramStart"/>
      <w:r>
        <w:t>устанавливающими</w:t>
      </w:r>
      <w:proofErr w:type="gramEnd"/>
      <w:r>
        <w:t xml:space="preserve">  порядок  обработки  персональных  данных, а также с моими</w:t>
      </w:r>
    </w:p>
    <w:p w:rsidR="00C30616" w:rsidRDefault="00C30616">
      <w:pPr>
        <w:pStyle w:val="ConsPlusNonformat"/>
        <w:jc w:val="both"/>
      </w:pPr>
      <w:r>
        <w:t>правами и обязанностями в этой области.</w:t>
      </w:r>
    </w:p>
    <w:p w:rsidR="00C30616" w:rsidRDefault="00C30616">
      <w:pPr>
        <w:pStyle w:val="ConsPlusNonformat"/>
        <w:jc w:val="both"/>
      </w:pPr>
      <w:r>
        <w:t xml:space="preserve">    Даю свое согласие на получение входящих телефонных вызовов на </w:t>
      </w:r>
      <w:proofErr w:type="gramStart"/>
      <w:r>
        <w:t>указанный</w:t>
      </w:r>
      <w:proofErr w:type="gramEnd"/>
    </w:p>
    <w:p w:rsidR="00C30616" w:rsidRDefault="00C30616">
      <w:pPr>
        <w:pStyle w:val="ConsPlusNonformat"/>
        <w:jc w:val="both"/>
      </w:pPr>
      <w:r>
        <w:t>мною номер телефона:</w:t>
      </w:r>
    </w:p>
    <w:p w:rsidR="00C30616" w:rsidRDefault="00C30616">
      <w:pPr>
        <w:pStyle w:val="ConsPlusNonformat"/>
        <w:jc w:val="both"/>
      </w:pPr>
      <w:r>
        <w:t xml:space="preserve">                                                       ____________________</w:t>
      </w:r>
    </w:p>
    <w:p w:rsidR="00C30616" w:rsidRDefault="00C30616">
      <w:pPr>
        <w:pStyle w:val="ConsPlusNonformat"/>
        <w:jc w:val="both"/>
      </w:pPr>
      <w:r>
        <w:t xml:space="preserve">                                                            (подпись)</w:t>
      </w:r>
    </w:p>
    <w:p w:rsidR="00C30616" w:rsidRDefault="00C30616">
      <w:pPr>
        <w:pStyle w:val="ConsPlusNonformat"/>
        <w:jc w:val="both"/>
      </w:pPr>
    </w:p>
    <w:p w:rsidR="00C30616" w:rsidRDefault="00C30616">
      <w:pPr>
        <w:pStyle w:val="ConsPlusNonformat"/>
        <w:jc w:val="both"/>
      </w:pPr>
      <w:r>
        <w:t xml:space="preserve">    Согласие  вступает  в  силу  со  дня  его  подписания  и  действует  </w:t>
      </w:r>
      <w:proofErr w:type="gramStart"/>
      <w:r>
        <w:t>до</w:t>
      </w:r>
      <w:proofErr w:type="gramEnd"/>
    </w:p>
    <w:p w:rsidR="00C30616" w:rsidRDefault="00C30616">
      <w:pPr>
        <w:pStyle w:val="ConsPlusNonformat"/>
        <w:jc w:val="both"/>
      </w:pPr>
      <w:r>
        <w:t>достижения целей обработки.</w:t>
      </w:r>
    </w:p>
    <w:p w:rsidR="00C30616" w:rsidRDefault="00C30616">
      <w:pPr>
        <w:pStyle w:val="ConsPlusNonformat"/>
        <w:jc w:val="both"/>
      </w:pPr>
      <w:r>
        <w:t xml:space="preserve">    Согласие  может  быть  отозвано  мною  в любое время на основании </w:t>
      </w:r>
      <w:proofErr w:type="gramStart"/>
      <w:r>
        <w:t>моего</w:t>
      </w:r>
      <w:proofErr w:type="gramEnd"/>
    </w:p>
    <w:p w:rsidR="00C30616" w:rsidRDefault="00C30616">
      <w:pPr>
        <w:pStyle w:val="ConsPlusNonformat"/>
        <w:jc w:val="both"/>
      </w:pPr>
      <w:r>
        <w:t>письменного заявления.</w:t>
      </w:r>
    </w:p>
    <w:p w:rsidR="00C30616" w:rsidRDefault="00C30616">
      <w:pPr>
        <w:pStyle w:val="ConsPlusNonformat"/>
        <w:jc w:val="both"/>
      </w:pPr>
    </w:p>
    <w:p w:rsidR="00C30616" w:rsidRDefault="00C30616">
      <w:pPr>
        <w:pStyle w:val="ConsPlusNonformat"/>
        <w:jc w:val="both"/>
      </w:pPr>
      <w:r>
        <w:t>____________________________                           ___________________</w:t>
      </w:r>
    </w:p>
    <w:p w:rsidR="00C30616" w:rsidRDefault="00C30616">
      <w:pPr>
        <w:pStyle w:val="ConsPlusNonformat"/>
        <w:jc w:val="both"/>
      </w:pPr>
      <w:r>
        <w:t xml:space="preserve">           (дата)                                           (подпись)</w:t>
      </w:r>
    </w:p>
    <w:p w:rsidR="00C30616" w:rsidRDefault="00C30616">
      <w:pPr>
        <w:pStyle w:val="ConsPlusNormal"/>
        <w:jc w:val="both"/>
      </w:pPr>
    </w:p>
    <w:p w:rsidR="00C30616" w:rsidRDefault="00C30616">
      <w:pPr>
        <w:pStyle w:val="ConsPlusNormal"/>
        <w:jc w:val="both"/>
      </w:pPr>
    </w:p>
    <w:p w:rsidR="00C30616" w:rsidRDefault="00C30616">
      <w:pPr>
        <w:pStyle w:val="ConsPlusNormal"/>
        <w:jc w:val="both"/>
      </w:pPr>
    </w:p>
    <w:p w:rsidR="00C30616" w:rsidRDefault="00C30616">
      <w:pPr>
        <w:pStyle w:val="ConsPlusNormal"/>
        <w:jc w:val="both"/>
      </w:pPr>
    </w:p>
    <w:p w:rsidR="00C30616" w:rsidRDefault="00C30616">
      <w:pPr>
        <w:pStyle w:val="ConsPlusNormal"/>
        <w:jc w:val="both"/>
      </w:pPr>
    </w:p>
    <w:p w:rsidR="00C30616" w:rsidRDefault="00C30616">
      <w:pPr>
        <w:pStyle w:val="ConsPlusNormal"/>
        <w:jc w:val="right"/>
        <w:outlineLvl w:val="0"/>
      </w:pPr>
      <w:r>
        <w:t>Приложение N 2</w:t>
      </w:r>
    </w:p>
    <w:p w:rsidR="00C30616" w:rsidRDefault="00C30616">
      <w:pPr>
        <w:pStyle w:val="ConsPlusNormal"/>
        <w:jc w:val="right"/>
      </w:pPr>
      <w:r>
        <w:t>к постановлению Правительства</w:t>
      </w:r>
    </w:p>
    <w:p w:rsidR="00C30616" w:rsidRDefault="00C30616">
      <w:pPr>
        <w:pStyle w:val="ConsPlusNormal"/>
        <w:jc w:val="right"/>
      </w:pPr>
      <w:r>
        <w:t>Тюменской области</w:t>
      </w:r>
    </w:p>
    <w:p w:rsidR="00C30616" w:rsidRDefault="00C30616">
      <w:pPr>
        <w:pStyle w:val="ConsPlusNormal"/>
        <w:jc w:val="right"/>
      </w:pPr>
      <w:r>
        <w:t>от 1 апреля 2008 г. N 99-п</w:t>
      </w:r>
    </w:p>
    <w:p w:rsidR="00C30616" w:rsidRDefault="00C30616">
      <w:pPr>
        <w:pStyle w:val="ConsPlusNormal"/>
        <w:jc w:val="both"/>
      </w:pPr>
    </w:p>
    <w:p w:rsidR="00C30616" w:rsidRDefault="00C30616">
      <w:pPr>
        <w:pStyle w:val="ConsPlusTitle"/>
        <w:jc w:val="center"/>
      </w:pPr>
      <w:r>
        <w:t>ПОРЯДОК</w:t>
      </w:r>
    </w:p>
    <w:p w:rsidR="00C30616" w:rsidRDefault="00C30616">
      <w:pPr>
        <w:pStyle w:val="ConsPlusTitle"/>
        <w:jc w:val="center"/>
      </w:pPr>
      <w:r>
        <w:t>ПРЕДОСТАВЛЕНИЯ СУБСИДИЙ НА ПОДДЕРЖКУ СУБЪЕКТОВ МАЛОГО</w:t>
      </w:r>
    </w:p>
    <w:p w:rsidR="00C30616" w:rsidRDefault="00C30616">
      <w:pPr>
        <w:pStyle w:val="ConsPlusTitle"/>
        <w:jc w:val="center"/>
      </w:pPr>
      <w:r>
        <w:t xml:space="preserve">И СРЕДНЕГО ПРЕДПРИНИМАТЕЛЬСТВА, </w:t>
      </w:r>
      <w:proofErr w:type="gramStart"/>
      <w:r>
        <w:t>ПРОИЗВОДЯЩИХ</w:t>
      </w:r>
      <w:proofErr w:type="gramEnd"/>
    </w:p>
    <w:p w:rsidR="00C30616" w:rsidRDefault="00C30616">
      <w:pPr>
        <w:pStyle w:val="ConsPlusTitle"/>
        <w:jc w:val="center"/>
      </w:pPr>
      <w:r>
        <w:lastRenderedPageBreak/>
        <w:t xml:space="preserve">И (ИЛИ) </w:t>
      </w:r>
      <w:proofErr w:type="gramStart"/>
      <w:r>
        <w:t>РЕАЛИЗУЮЩИХ</w:t>
      </w:r>
      <w:proofErr w:type="gramEnd"/>
      <w:r>
        <w:t xml:space="preserve"> ТОВАРЫ (РАБОТЫ, УСЛУГИ),</w:t>
      </w:r>
    </w:p>
    <w:p w:rsidR="00C30616" w:rsidRDefault="00C30616">
      <w:pPr>
        <w:pStyle w:val="ConsPlusTitle"/>
        <w:jc w:val="center"/>
      </w:pPr>
      <w:proofErr w:type="gramStart"/>
      <w:r>
        <w:t>ПРЕДНАЗНАЧЕННЫЕ</w:t>
      </w:r>
      <w:proofErr w:type="gramEnd"/>
      <w:r>
        <w:t xml:space="preserve"> ДЛЯ ЭКСПОРТА</w:t>
      </w:r>
    </w:p>
    <w:p w:rsidR="00C30616" w:rsidRDefault="00C30616">
      <w:pPr>
        <w:pStyle w:val="ConsPlusNormal"/>
        <w:jc w:val="both"/>
      </w:pPr>
    </w:p>
    <w:p w:rsidR="00C30616" w:rsidRDefault="00C30616">
      <w:pPr>
        <w:pStyle w:val="ConsPlusNormal"/>
        <w:ind w:firstLine="540"/>
        <w:jc w:val="both"/>
      </w:pPr>
      <w:r>
        <w:t xml:space="preserve">Утратил силу. - </w:t>
      </w:r>
      <w:hyperlink r:id="rId237" w:history="1">
        <w:r>
          <w:rPr>
            <w:color w:val="0000FF"/>
          </w:rPr>
          <w:t>Постановление</w:t>
        </w:r>
      </w:hyperlink>
      <w:r>
        <w:t xml:space="preserve"> Правительства Тюменской области от 25.03.2013 N 93-п.</w:t>
      </w:r>
    </w:p>
    <w:p w:rsidR="00C30616" w:rsidRDefault="00C30616">
      <w:pPr>
        <w:pStyle w:val="ConsPlusNormal"/>
        <w:jc w:val="both"/>
      </w:pPr>
    </w:p>
    <w:p w:rsidR="00C30616" w:rsidRDefault="00C30616">
      <w:pPr>
        <w:pStyle w:val="ConsPlusNormal"/>
        <w:jc w:val="both"/>
      </w:pPr>
    </w:p>
    <w:p w:rsidR="00C30616" w:rsidRDefault="00C30616">
      <w:pPr>
        <w:pStyle w:val="ConsPlusNormal"/>
        <w:pBdr>
          <w:top w:val="single" w:sz="6" w:space="0" w:color="auto"/>
        </w:pBdr>
        <w:spacing w:before="100" w:after="100"/>
        <w:jc w:val="both"/>
        <w:rPr>
          <w:sz w:val="2"/>
          <w:szCs w:val="2"/>
        </w:rPr>
      </w:pPr>
    </w:p>
    <w:p w:rsidR="0032133A" w:rsidRDefault="0032133A"/>
    <w:sectPr w:rsidR="0032133A" w:rsidSect="00E5461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616"/>
    <w:rsid w:val="0032133A"/>
    <w:rsid w:val="009A7142"/>
    <w:rsid w:val="00C306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06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306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3061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306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306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3061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3061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3061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06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306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3061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306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306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3061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3061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3061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1CEA866BC1DBBAC6C20D4EAA64F189CE6BFCB16B02A6744AD84B432E371228A86E2701507740576A3C1736DA5F127840A30147CA5A3CDCEACB98052w7y6F" TargetMode="External"/><Relationship Id="rId21" Type="http://schemas.openxmlformats.org/officeDocument/2006/relationships/hyperlink" Target="consultantplus://offline/ref=D1CEA866BC1DBBAC6C20D4EAA64F189CE6BFCB16B92A6D41AF86E938EB282E8881ED2F02003D0977A3C17368ACAE22911B681B7FBABDCBD6B0BB81w5yAF" TargetMode="External"/><Relationship Id="rId42" Type="http://schemas.openxmlformats.org/officeDocument/2006/relationships/hyperlink" Target="consultantplus://offline/ref=D1CEA866BC1DBBAC6C20D4EAA64F189CE6BFCB16B02A6744AD84B432E371228A86E2701507740576A3C1736CA3F127840A30147CA5A3CDCEACB98052w7y6F" TargetMode="External"/><Relationship Id="rId63" Type="http://schemas.openxmlformats.org/officeDocument/2006/relationships/hyperlink" Target="consultantplus://offline/ref=D1CEA866BC1DBBAC6C20D4EAA64F189CE6BFCB16B02A6744AD84B432E371228A86E2701507740576A3C1736CA3F127840A30147CA5A3CDCEACB98052w7y6F" TargetMode="External"/><Relationship Id="rId84" Type="http://schemas.openxmlformats.org/officeDocument/2006/relationships/hyperlink" Target="consultantplus://offline/ref=D1CEA866BC1DBBAC6C20CAE7B0234693E3B6941EB32C6E17F4D9B265BC2124DFD4A22E4C46311677A5DF716CA6wFy3F" TargetMode="External"/><Relationship Id="rId138" Type="http://schemas.openxmlformats.org/officeDocument/2006/relationships/hyperlink" Target="consultantplus://offline/ref=D1CEA866BC1DBBAC6C20D4EAA64F189CE6BFCB16B02A6744AD84B432E371228A86E2701507740576A3C1736EA5F127840A30147CA5A3CDCEACB98052w7y6F" TargetMode="External"/><Relationship Id="rId159" Type="http://schemas.openxmlformats.org/officeDocument/2006/relationships/hyperlink" Target="consultantplus://offline/ref=D1CEA866BC1DBBAC6C20D4EAA64F189CE6BFCB16B02A6540A984B432E371228A86E2701507740576A3C1726DAEF127840A30147CA5A3CDCEACB98052w7y6F" TargetMode="External"/><Relationship Id="rId170" Type="http://schemas.openxmlformats.org/officeDocument/2006/relationships/hyperlink" Target="consultantplus://offline/ref=D1CEA866BC1DBBAC6C20D4EAA64F189CE6BFCB16B02A6540A984B432E371228A86E2701507740576A3C1726EA4F127840A30147CA5A3CDCEACB98052w7y6F" TargetMode="External"/><Relationship Id="rId191" Type="http://schemas.openxmlformats.org/officeDocument/2006/relationships/hyperlink" Target="consultantplus://offline/ref=D1CEA866BC1DBBAC6C20D4EAA64F189CE6BFCB16B02A6540A984B432E371228A86E2701507740576A3C17268A4F127840A30147CA5A3CDCEACB98052w7y6F" TargetMode="External"/><Relationship Id="rId205" Type="http://schemas.openxmlformats.org/officeDocument/2006/relationships/hyperlink" Target="consultantplus://offline/ref=D1CEA866BC1DBBAC6C20D4EAA64F189CE6BFCB16B02D6044A989B432E371228A86E2701507740576A3C1726DA0F127840A30147CA5A3CDCEACB98052w7y6F" TargetMode="External"/><Relationship Id="rId226" Type="http://schemas.openxmlformats.org/officeDocument/2006/relationships/hyperlink" Target="consultantplus://offline/ref=D1CEA866BC1DBBAC6C20CAE7B0234693E3B69718B22C6E17F4D9B265BC2124DFD4A22E4C46311677A5DF716CA6wFy3F" TargetMode="External"/><Relationship Id="rId107" Type="http://schemas.openxmlformats.org/officeDocument/2006/relationships/hyperlink" Target="consultantplus://offline/ref=D1CEA866BC1DBBAC6C20CAE7B0234693E2BD9218B8266E17F4D9B265BC2124DFC6A2764243380323F2852661A5FB6DD5487B1B7EA5wBy4F" TargetMode="External"/><Relationship Id="rId11" Type="http://schemas.openxmlformats.org/officeDocument/2006/relationships/hyperlink" Target="consultantplus://offline/ref=D1CEA866BC1DBBAC6C20D4EAA64F189CE6BFCB16B4286142AB86E938EB282E8881ED2F02003D0977A3C17368ACAE22911B681B7FBABDCBD6B0BB81w5yAF" TargetMode="External"/><Relationship Id="rId32" Type="http://schemas.openxmlformats.org/officeDocument/2006/relationships/hyperlink" Target="consultantplus://offline/ref=D1CEA866BC1DBBAC6C20D4EAA64F189CE6BFCB16B02E6243AE84B432E371228A86E2701507740576A3C1736CA3F127840A30147CA5A3CDCEACB98052w7y6F" TargetMode="External"/><Relationship Id="rId53" Type="http://schemas.openxmlformats.org/officeDocument/2006/relationships/hyperlink" Target="consultantplus://offline/ref=D1CEA866BC1DBBAC6C20D4EAA64F189CE6BFCB16B2266044AD86E938EB282E8881ED2F02003D0977A3C1726CACAE22911B681B7FBABDCBD6B0BB81w5yAF" TargetMode="External"/><Relationship Id="rId74" Type="http://schemas.openxmlformats.org/officeDocument/2006/relationships/hyperlink" Target="consultantplus://offline/ref=D1CEA866BC1DBBAC6C20D4EAA64F189CE6BFCB16B02A6540A984B432E371228A86E2701507740576A3C1736BA4F127840A30147CA5A3CDCEACB98052w7y6F" TargetMode="External"/><Relationship Id="rId128" Type="http://schemas.openxmlformats.org/officeDocument/2006/relationships/hyperlink" Target="consultantplus://offline/ref=D1CEA866BC1DBBAC6C20D4EAA64F189CE6BFCB16B02A6744AD84B432E371228A86E2701507740576A3C1736DA3F127840A30147CA5A3CDCEACB98052w7y6F" TargetMode="External"/><Relationship Id="rId149" Type="http://schemas.openxmlformats.org/officeDocument/2006/relationships/image" Target="media/image1.wmf"/><Relationship Id="rId5" Type="http://schemas.openxmlformats.org/officeDocument/2006/relationships/hyperlink" Target="consultantplus://offline/ref=D1CEA866BC1DBBAC6C20D4EAA64F189CE6BFCB16B2266044AD86E938EB282E8881ED2F02003D0977A3C17368ACAE22911B681B7FBABDCBD6B0BB81w5yAF" TargetMode="External"/><Relationship Id="rId95" Type="http://schemas.openxmlformats.org/officeDocument/2006/relationships/hyperlink" Target="consultantplus://offline/ref=D1CEA866BC1DBBAC6C20D4EAA64F189CE6BFCB16B02D6044A989B432E371228A86E2701507740576A3C1736EA7F127840A30147CA5A3CDCEACB98052w7y6F" TargetMode="External"/><Relationship Id="rId160" Type="http://schemas.openxmlformats.org/officeDocument/2006/relationships/hyperlink" Target="consultantplus://offline/ref=D1CEA866BC1DBBAC6C20D4EAA64F189CE6BFCB16B02A6540A984B432E371228A86E2701507740576A3C1726DA1F127840A30147CA5A3CDCEACB98052w7y6F" TargetMode="External"/><Relationship Id="rId181" Type="http://schemas.openxmlformats.org/officeDocument/2006/relationships/hyperlink" Target="consultantplus://offline/ref=D1CEA866BC1DBBAC6C20D4EAA64F189CE6BFCB16B02C6D49AE84B432E371228A86E2701507740576A3C17368A0F127840A30147CA5A3CDCEACB98052w7y6F" TargetMode="External"/><Relationship Id="rId216" Type="http://schemas.openxmlformats.org/officeDocument/2006/relationships/hyperlink" Target="consultantplus://offline/ref=D1CEA866BC1DBBAC6C20D4EAA64F189CE6BFCB16B02D6044A989B432E371228A86E2701507740576A3C1726FA2F127840A30147CA5A3CDCEACB98052w7y6F" TargetMode="External"/><Relationship Id="rId237" Type="http://schemas.openxmlformats.org/officeDocument/2006/relationships/hyperlink" Target="consultantplus://offline/ref=D1CEA866BC1DBBAC6C20D4EAA64F189CE6BFCB16B62C6546A986E938EB282E8881ED2F02003D0977A3C17669ACAE22911B681B7FBABDCBD6B0BB81w5yAF" TargetMode="External"/><Relationship Id="rId22" Type="http://schemas.openxmlformats.org/officeDocument/2006/relationships/hyperlink" Target="consultantplus://offline/ref=D1CEA866BC1DBBAC6C20D4EAA64F189CE6BFCB16B92B6246AC86E938EB282E8881ED2F02003D0977A3C17368ACAE22911B681B7FBABDCBD6B0BB81w5yAF" TargetMode="External"/><Relationship Id="rId43" Type="http://schemas.openxmlformats.org/officeDocument/2006/relationships/hyperlink" Target="consultantplus://offline/ref=D1CEA866BC1DBBAC6C20CAE7B0234693E3B59113B22C6E17F4D9B265BC2124DFC6A2764044300971A3CA273DE3AF7ED74F7B1978BABFCDC9wByBF" TargetMode="External"/><Relationship Id="rId64" Type="http://schemas.openxmlformats.org/officeDocument/2006/relationships/hyperlink" Target="consultantplus://offline/ref=D1CEA866BC1DBBAC6C20CAE7B0234693E3B59113B22C6E17F4D9B265BC2124DFC6A2764044300876AACA273DE3AF7ED74F7B1978BABFCDC9wByBF" TargetMode="External"/><Relationship Id="rId118" Type="http://schemas.openxmlformats.org/officeDocument/2006/relationships/hyperlink" Target="consultantplus://offline/ref=D1CEA866BC1DBBAC6C20D4EAA64F189CE6BFCB16B02D6044A989B432E371228A86E2701507740576A3C17368AFF127840A30147CA5A3CDCEACB98052w7y6F" TargetMode="External"/><Relationship Id="rId139" Type="http://schemas.openxmlformats.org/officeDocument/2006/relationships/hyperlink" Target="consultantplus://offline/ref=D1CEA866BC1DBBAC6C20D4EAA64F189CE6BFCB16B02A6540A984B432E371228A86E2701507740576A3C1726DA6F127840A30147CA5A3CDCEACB98052w7y6F" TargetMode="External"/><Relationship Id="rId80" Type="http://schemas.openxmlformats.org/officeDocument/2006/relationships/hyperlink" Target="consultantplus://offline/ref=D1CEA866BC1DBBAC6C20D4EAA64F189CE6BFCB16B02A6540A984B432E371228A86E2701507740576A3C1736BA4F127840A30147CA5A3CDCEACB98052w7y6F" TargetMode="External"/><Relationship Id="rId85" Type="http://schemas.openxmlformats.org/officeDocument/2006/relationships/hyperlink" Target="consultantplus://offline/ref=D1CEA866BC1DBBAC6C20CAE7B0234693E3B6931EB92A6E17F4D9B265BC2124DFC6A2764044300876A3CA273DE3AF7ED74F7B1978BABFCDC9wByBF" TargetMode="External"/><Relationship Id="rId150" Type="http://schemas.openxmlformats.org/officeDocument/2006/relationships/hyperlink" Target="consultantplus://offline/ref=D1CEA866BC1DBBAC6C20CAE7B0234693E2BD9218B8266E17F4D9B265BC2124DFC6A2764243380323F2852661A5FB6DD5487B1B7EA5wBy4F" TargetMode="External"/><Relationship Id="rId155" Type="http://schemas.openxmlformats.org/officeDocument/2006/relationships/hyperlink" Target="consultantplus://offline/ref=D1CEA866BC1DBBAC6C20D4EAA64F189CE6BFCB16B02A6540A984B432E371228A86E2701507740576A3C1726DA1F127840A30147CA5A3CDCEACB98052w7y6F" TargetMode="External"/><Relationship Id="rId171" Type="http://schemas.openxmlformats.org/officeDocument/2006/relationships/hyperlink" Target="consultantplus://offline/ref=D1CEA866BC1DBBAC6C20D4EAA64F189CE6BFCB16B02C6D49AE84B432E371228A86E2701507740576A3C17368A2F127840A30147CA5A3CDCEACB98052w7y6F" TargetMode="External"/><Relationship Id="rId176" Type="http://schemas.openxmlformats.org/officeDocument/2006/relationships/hyperlink" Target="consultantplus://offline/ref=D1CEA866BC1DBBAC6C20D4EAA64F189CE6BFCB16B02D6044A989B432E371228A86E2701507740576A3C17365A5F127840A30147CA5A3CDCEACB98052w7y6F" TargetMode="External"/><Relationship Id="rId192" Type="http://schemas.openxmlformats.org/officeDocument/2006/relationships/hyperlink" Target="consultantplus://offline/ref=D1CEA866BC1DBBAC6C20D4EAA64F189CE6BFCB16B02A6540A984B432E371228A86E2701507740576A3C17268A4F127840A30147CA5A3CDCEACB98052w7y6F" TargetMode="External"/><Relationship Id="rId197" Type="http://schemas.openxmlformats.org/officeDocument/2006/relationships/hyperlink" Target="consultantplus://offline/ref=D1CEA866BC1DBBAC6C20D4EAA64F189CE6BFCB16B02D6D41AA8FB432E371228A86E2701515745D7AA1C06D6CA1E471D54Fw6yCF" TargetMode="External"/><Relationship Id="rId206" Type="http://schemas.openxmlformats.org/officeDocument/2006/relationships/hyperlink" Target="consultantplus://offline/ref=D1CEA866BC1DBBAC6C20D4EAA64F189CE6BFCB16B02D6044A989B432E371228A86E2701507740576A3C1726DAFF127840A30147CA5A3CDCEACB98052w7y6F" TargetMode="External"/><Relationship Id="rId227" Type="http://schemas.openxmlformats.org/officeDocument/2006/relationships/hyperlink" Target="consultantplus://offline/ref=D1CEA866BC1DBBAC6C20CAE7B0234693E3B69718B22C6E17F4D9B265BC2124DFD4A22E4C46311677A5DF716CA6wFy3F" TargetMode="External"/><Relationship Id="rId201" Type="http://schemas.openxmlformats.org/officeDocument/2006/relationships/hyperlink" Target="consultantplus://offline/ref=D1CEA866BC1DBBAC6C20D4EAA64F189CE6BFCB16B02A6744AD84B432E371228A86E2701507740576A3C1736EA3F127840A30147CA5A3CDCEACB98052w7y6F" TargetMode="External"/><Relationship Id="rId222" Type="http://schemas.openxmlformats.org/officeDocument/2006/relationships/hyperlink" Target="consultantplus://offline/ref=D1CEA866BC1DBBAC6C20D4EAA64F189CE6BFCB16B02A6540A984B432E371228A86E2701507740576A3C1726AA4F127840A30147CA5A3CDCEACB98052w7y6F" TargetMode="External"/><Relationship Id="rId12" Type="http://schemas.openxmlformats.org/officeDocument/2006/relationships/hyperlink" Target="consultantplus://offline/ref=D1CEA866BC1DBBAC6C20D4EAA64F189CE6BFCB16B4296643AF86E938EB282E8881ED2F02003D0977A3C17368ACAE22911B681B7FBABDCBD6B0BB81w5yAF" TargetMode="External"/><Relationship Id="rId17" Type="http://schemas.openxmlformats.org/officeDocument/2006/relationships/hyperlink" Target="consultantplus://offline/ref=D1CEA866BC1DBBAC6C20D4EAA64F189CE6BFCB16B62C6546A986E938EB282E8881ED2F02003D0977A3C17368ACAE22911B681B7FBABDCBD6B0BB81w5yAF" TargetMode="External"/><Relationship Id="rId33" Type="http://schemas.openxmlformats.org/officeDocument/2006/relationships/hyperlink" Target="consultantplus://offline/ref=D1CEA866BC1DBBAC6C20D4EAA64F189CE6BFCB16B02E6C40A084B432E371228A86E2701507740576A3C1736CA3F127840A30147CA5A3CDCEACB98052w7y6F" TargetMode="External"/><Relationship Id="rId38" Type="http://schemas.openxmlformats.org/officeDocument/2006/relationships/hyperlink" Target="consultantplus://offline/ref=D1CEA866BC1DBBAC6C20D4EAA64F189CE6BFCB16B02C6649AE8BB432E371228A86E2701507740576A3C1736CA3F127840A30147CA5A3CDCEACB98052w7y6F" TargetMode="External"/><Relationship Id="rId59" Type="http://schemas.openxmlformats.org/officeDocument/2006/relationships/hyperlink" Target="consultantplus://offline/ref=D1CEA866BC1DBBAC6C20D4EAA64F189CE6BFCB16B02C6649AE8BB432E371228A86E2701507740576A3C1736CA3F127840A30147CA5A3CDCEACB98052w7y6F" TargetMode="External"/><Relationship Id="rId103" Type="http://schemas.openxmlformats.org/officeDocument/2006/relationships/hyperlink" Target="consultantplus://offline/ref=D1CEA866BC1DBBAC6C20CAE7B0234693E2BD9218B8266E17F4D9B265BC2124DFC6A2764243380323F2852661A5FB6DD5487B1B7EA5wBy4F" TargetMode="External"/><Relationship Id="rId108" Type="http://schemas.openxmlformats.org/officeDocument/2006/relationships/hyperlink" Target="consultantplus://offline/ref=D1CEA866BC1DBBAC6C20D4EAA64F189CE6BFCB16B02D6044A989B432E371228A86E2701507740576A3C1736FAEF127840A30147CA5A3CDCEACB98052w7y6F" TargetMode="External"/><Relationship Id="rId124" Type="http://schemas.openxmlformats.org/officeDocument/2006/relationships/hyperlink" Target="consultantplus://offline/ref=D1CEA866BC1DBBAC6C20D4EAA64F189CE6BFCB16B02A6540A984B432E371228A86E2701507740576A3C1736DA7F127840A30147CA5A3CDCEACB98052w7y6F" TargetMode="External"/><Relationship Id="rId129" Type="http://schemas.openxmlformats.org/officeDocument/2006/relationships/hyperlink" Target="consultantplus://offline/ref=D1CEA866BC1DBBAC6C20D4EAA64F189CE6BFCB16B02A6540A984B432E371228A86E2701507740576A3C1726CA1F127840A30147CA5A3CDCEACB98052w7y6F" TargetMode="External"/><Relationship Id="rId54" Type="http://schemas.openxmlformats.org/officeDocument/2006/relationships/hyperlink" Target="consultantplus://offline/ref=D1CEA866BC1DBBAC6C20D4EAA64F189CE6BFCB16B02C6D49AE84B432E371228A86E2701507740576A3C1736CA1F127840A30147CA5A3CDCEACB98052w7y6F" TargetMode="External"/><Relationship Id="rId70" Type="http://schemas.openxmlformats.org/officeDocument/2006/relationships/hyperlink" Target="consultantplus://offline/ref=D1CEA866BC1DBBAC6C20D4EAA64F189CE6BFCB16B02D6044A989B432E371228A86E2701507740576A3C1736CAEF127840A30147CA5A3CDCEACB98052w7y6F" TargetMode="External"/><Relationship Id="rId75" Type="http://schemas.openxmlformats.org/officeDocument/2006/relationships/hyperlink" Target="consultantplus://offline/ref=D1CEA866BC1DBBAC6C20D4EAA64F189CE6BFCB16B02A6540A984B432E371228A86E2701507740576A3C1736BA4F127840A30147CA5A3CDCEACB98052w7y6F" TargetMode="External"/><Relationship Id="rId91" Type="http://schemas.openxmlformats.org/officeDocument/2006/relationships/hyperlink" Target="consultantplus://offline/ref=D1CEA866BC1DBBAC6C20D4EAA64F189CE6BFCB16B02D6044A989B432E371228A86E2701507740576A3C1736DAEF127840A30147CA5A3CDCEACB98052w7y6F" TargetMode="External"/><Relationship Id="rId96" Type="http://schemas.openxmlformats.org/officeDocument/2006/relationships/hyperlink" Target="consultantplus://offline/ref=D1CEA866BC1DBBAC6C20D4EAA64F189CE6BFCB16B02D6044A989B432E371228A86E2701507740576A3C1736EA4F127840A30147CA5A3CDCEACB98052w7y6F" TargetMode="External"/><Relationship Id="rId140" Type="http://schemas.openxmlformats.org/officeDocument/2006/relationships/hyperlink" Target="consultantplus://offline/ref=D1CEA866BC1DBBAC6C20D4EAA64F189CE6BFCB16B02A6743AE89B432E371228A86E2701507740576A3C1736DA3F127840A30147CA5A3CDCEACB98052w7y6F" TargetMode="External"/><Relationship Id="rId145" Type="http://schemas.openxmlformats.org/officeDocument/2006/relationships/hyperlink" Target="consultantplus://offline/ref=D1CEA866BC1DBBAC6C20D4EAA64F189CE6BFCB16B02D6044A989B432E371228A86E2701507740576A3C1736BA0F127840A30147CA5A3CDCEACB98052w7y6F" TargetMode="External"/><Relationship Id="rId161" Type="http://schemas.openxmlformats.org/officeDocument/2006/relationships/hyperlink" Target="consultantplus://offline/ref=D1CEA866BC1DBBAC6C20D4EAA64F189CE6BFCB16B02A6540A984B432E371228A86E2701507740576A3C1726DA1F127840A30147CA5A3CDCEACB98052w7y6F" TargetMode="External"/><Relationship Id="rId166" Type="http://schemas.openxmlformats.org/officeDocument/2006/relationships/hyperlink" Target="consultantplus://offline/ref=D1CEA866BC1DBBAC6C20D4EAA64F189CE6BFCB16B02D6044A989B432E371228A86E2701507740576A3C17364AFF127840A30147CA5A3CDCEACB98052w7y6F" TargetMode="External"/><Relationship Id="rId182" Type="http://schemas.openxmlformats.org/officeDocument/2006/relationships/hyperlink" Target="consultantplus://offline/ref=D1CEA866BC1DBBAC6C20D4EAA64F189CE6BFCB16B02C6644AE8DB432E371228A86E2701507740576A3C1736DA7F127840A30147CA5A3CDCEACB98052w7y6F" TargetMode="External"/><Relationship Id="rId187" Type="http://schemas.openxmlformats.org/officeDocument/2006/relationships/hyperlink" Target="consultantplus://offline/ref=D1CEA866BC1DBBAC6C20D4EAA64F189CE6BFCB16B02A6540A984B432E371228A86E2701507740576A3C1726FA5F127840A30147CA5A3CDCEACB98052w7y6F" TargetMode="External"/><Relationship Id="rId217" Type="http://schemas.openxmlformats.org/officeDocument/2006/relationships/hyperlink" Target="consultantplus://offline/ref=D1CEA866BC1DBBAC6C20D4EAA64F189CE6BFCB16B02D6445A88FB432E371228A86E2701515745D7AA1C06D6CA1E471D54Fw6yCF" TargetMode="External"/><Relationship Id="rId1" Type="http://schemas.openxmlformats.org/officeDocument/2006/relationships/styles" Target="styles.xml"/><Relationship Id="rId6" Type="http://schemas.openxmlformats.org/officeDocument/2006/relationships/hyperlink" Target="consultantplus://offline/ref=D1CEA866BC1DBBAC6C20D4EAA64F189CE6BFCB16B52D6542A886E938EB282E8881ED2F02003D0977A3C1736BACAE22911B681B7FBABDCBD6B0BB81w5yAF" TargetMode="External"/><Relationship Id="rId212" Type="http://schemas.openxmlformats.org/officeDocument/2006/relationships/hyperlink" Target="consultantplus://offline/ref=D1CEA866BC1DBBAC6C20D4EAA64F189CE6BFCB16B02A6540A984B432E371228A86E2701507740576A3C17269A3F127840A30147CA5A3CDCEACB98052w7y6F" TargetMode="External"/><Relationship Id="rId233" Type="http://schemas.openxmlformats.org/officeDocument/2006/relationships/hyperlink" Target="consultantplus://offline/ref=D1CEA866BC1DBBAC6C20CAE7B0234693E3B59113B22C6E17F4D9B265BC2124DFD4A22E4C46311677A5DF716CA6wFy3F" TargetMode="External"/><Relationship Id="rId238" Type="http://schemas.openxmlformats.org/officeDocument/2006/relationships/fontTable" Target="fontTable.xml"/><Relationship Id="rId23" Type="http://schemas.openxmlformats.org/officeDocument/2006/relationships/hyperlink" Target="consultantplus://offline/ref=D1CEA866BC1DBBAC6C20D4EAA64F189CE6BFCB16B9296345A986E938EB282E8881ED2F02003D0977A3C17368ACAE22911B681B7FBABDCBD6B0BB81w5yAF" TargetMode="External"/><Relationship Id="rId28" Type="http://schemas.openxmlformats.org/officeDocument/2006/relationships/hyperlink" Target="consultantplus://offline/ref=D1CEA866BC1DBBAC6C20D4EAA64F189CE6BFCB16B8266147A086E938EB282E8881ED2F02003D0977A3C17368ACAE22911B681B7FBABDCBD6B0BB81w5yAF" TargetMode="External"/><Relationship Id="rId49" Type="http://schemas.openxmlformats.org/officeDocument/2006/relationships/hyperlink" Target="consultantplus://offline/ref=D1CEA866BC1DBBAC6C20D4EAA64F189CE6BFCB16B02C6643A185B432E371228A86E2701507740576A3C1736CA2F127840A30147CA5A3CDCEACB98052w7y6F" TargetMode="External"/><Relationship Id="rId114" Type="http://schemas.openxmlformats.org/officeDocument/2006/relationships/hyperlink" Target="consultantplus://offline/ref=D1CEA866BC1DBBAC6C20D4EAA64F189CE6BFCB16B02C6D49AE84B432E371228A86E2701507740576A3C1736FA6F127840A30147CA5A3CDCEACB98052w7y6F" TargetMode="External"/><Relationship Id="rId119" Type="http://schemas.openxmlformats.org/officeDocument/2006/relationships/hyperlink" Target="consultantplus://offline/ref=D1CEA866BC1DBBAC6C20D4EAA64F189CE6BFCB16B02C6D49AE84B432E371228A86E2701507740576A3C1736FA5F127840A30147CA5A3CDCEACB98052w7y6F" TargetMode="External"/><Relationship Id="rId44" Type="http://schemas.openxmlformats.org/officeDocument/2006/relationships/hyperlink" Target="consultantplus://offline/ref=D1CEA866BC1DBBAC6C20D4EAA64F189CE6BFCB16B02A6743AE89B432E371228A86E2701507740576A3C1736DA3F127840A30147CA5A3CDCEACB98052w7y6F" TargetMode="External"/><Relationship Id="rId60" Type="http://schemas.openxmlformats.org/officeDocument/2006/relationships/hyperlink" Target="consultantplus://offline/ref=D1CEA866BC1DBBAC6C20D4EAA64F189CE6BFCB16B02C6D49AE84B432E371228A86E2701507740576A3C1736CAFF127840A30147CA5A3CDCEACB98052w7y6F" TargetMode="External"/><Relationship Id="rId65" Type="http://schemas.openxmlformats.org/officeDocument/2006/relationships/hyperlink" Target="consultantplus://offline/ref=D1CEA866BC1DBBAC6C20D4EAA64F189CE6BFCB16B02A6540A984B432E371228A86E2701507740576A3C1736CAFF127840A30147CA5A3CDCEACB98052w7y6F" TargetMode="External"/><Relationship Id="rId81" Type="http://schemas.openxmlformats.org/officeDocument/2006/relationships/hyperlink" Target="consultantplus://offline/ref=D1CEA866BC1DBBAC6C20D4EAA64F189CE6BFCB16B02D6044A989B432E371228A86E2701507740576A3C1736DA3F127840A30147CA5A3CDCEACB98052w7y6F" TargetMode="External"/><Relationship Id="rId86" Type="http://schemas.openxmlformats.org/officeDocument/2006/relationships/hyperlink" Target="consultantplus://offline/ref=D1CEA866BC1DBBAC6C20D4EAA64F189CE6BFCB16B02C6644AE8DB432E371228A86E2701507740576A3C1736CA2F127840A30147CA5A3CDCEACB98052w7y6F" TargetMode="External"/><Relationship Id="rId130" Type="http://schemas.openxmlformats.org/officeDocument/2006/relationships/hyperlink" Target="consultantplus://offline/ref=D1CEA866BC1DBBAC6C20D4EAA64F189CE6BFCB16B02A6744AD84B432E371228A86E2701507740576A3C1736DA2F127840A30147CA5A3CDCEACB98052w7y6F" TargetMode="External"/><Relationship Id="rId135" Type="http://schemas.openxmlformats.org/officeDocument/2006/relationships/hyperlink" Target="consultantplus://offline/ref=D1CEA866BC1DBBAC6C20D4EAA64F189CE6BFCB16B02D6044A989B432E371228A86E2701507740576A3C1736AA5F127840A30147CA5A3CDCEACB98052w7y6F" TargetMode="External"/><Relationship Id="rId151" Type="http://schemas.openxmlformats.org/officeDocument/2006/relationships/hyperlink" Target="consultantplus://offline/ref=D1CEA866BC1DBBAC6C20D4EAA64F189CE6BFCB16B02A6540A984B432E371228A86E2701507740576A3C1726DA4F127840A30147CA5A3CDCEACB98052w7y6F" TargetMode="External"/><Relationship Id="rId156" Type="http://schemas.openxmlformats.org/officeDocument/2006/relationships/hyperlink" Target="consultantplus://offline/ref=D1CEA866BC1DBBAC6C20CAE7B0234693E3B69718B22C6E17F4D9B265BC2124DFC6A2764044340D70A4CA273DE3AF7ED74F7B1978BABFCDC9wByBF" TargetMode="External"/><Relationship Id="rId177" Type="http://schemas.openxmlformats.org/officeDocument/2006/relationships/hyperlink" Target="consultantplus://offline/ref=D1CEA866BC1DBBAC6C20D4EAA64F189CE6BFCB16B02A6540A984B432E371228A86E2701507740576A3C1726EAEF127840A30147CA5A3CDCEACB98052w7y6F" TargetMode="External"/><Relationship Id="rId198" Type="http://schemas.openxmlformats.org/officeDocument/2006/relationships/hyperlink" Target="consultantplus://offline/ref=D1CEA866BC1DBBAC6C20D4EAA64F189CE6BFCB16B02D6044A989B432E371228A86E2701507740576A3C1726DA4F127840A30147CA5A3CDCEACB98052w7y6F" TargetMode="External"/><Relationship Id="rId172" Type="http://schemas.openxmlformats.org/officeDocument/2006/relationships/hyperlink" Target="consultantplus://offline/ref=D1CEA866BC1DBBAC6C20D4EAA64F189CE6BFCB16B02A6540A984B432E371228A86E2701507740576A3C1726EA3F127840A30147CA5A3CDCEACB98052w7y6F" TargetMode="External"/><Relationship Id="rId193" Type="http://schemas.openxmlformats.org/officeDocument/2006/relationships/hyperlink" Target="consultantplus://offline/ref=D1CEA866BC1DBBAC6C20D4EAA64F189CE6BFCB16B02D6044A989B432E371228A86E2701507740576A3C1726DA6F127840A30147CA5A3CDCEACB98052w7y6F" TargetMode="External"/><Relationship Id="rId202" Type="http://schemas.openxmlformats.org/officeDocument/2006/relationships/hyperlink" Target="consultantplus://offline/ref=D1CEA866BC1DBBAC6C20D4EAA64F189CE6BFCB16B02A6540A984B432E371228A86E2701507740576A3C17268A0F127840A30147CA5A3CDCEACB98052w7y6F" TargetMode="External"/><Relationship Id="rId207" Type="http://schemas.openxmlformats.org/officeDocument/2006/relationships/hyperlink" Target="consultantplus://offline/ref=D1CEA866BC1DBBAC6C20D4EAA64F189CE6BFCB16B02A6540A984B432E371228A86E2701507740576A3C17268AEF127840A30147CA5A3CDCEACB98052w7y6F" TargetMode="External"/><Relationship Id="rId223" Type="http://schemas.openxmlformats.org/officeDocument/2006/relationships/hyperlink" Target="consultantplus://offline/ref=D1CEA866BC1DBBAC6C20D4EAA64F189CE6BFCB16B02D6445A88FB432E371228A86E2701515745D7AA1C06D6CA1E471D54Fw6yCF" TargetMode="External"/><Relationship Id="rId228" Type="http://schemas.openxmlformats.org/officeDocument/2006/relationships/hyperlink" Target="consultantplus://offline/ref=D1CEA866BC1DBBAC6C20D4EAA64F189CE6BFCB16B02C6C48A989B432E371228A86E2701515745D7AA1C06D6CA1E471D54Fw6yCF" TargetMode="External"/><Relationship Id="rId13" Type="http://schemas.openxmlformats.org/officeDocument/2006/relationships/hyperlink" Target="consultantplus://offline/ref=D1CEA866BC1DBBAC6C20D4EAA64F189CE6BFCB16B72E6043A986E938EB282E8881ED2F02003D0977A3C17368ACAE22911B681B7FBABDCBD6B0BB81w5yAF" TargetMode="External"/><Relationship Id="rId18" Type="http://schemas.openxmlformats.org/officeDocument/2006/relationships/hyperlink" Target="consultantplus://offline/ref=D1CEA866BC1DBBAC6C20D4EAA64F189CE6BFCB16B62B6643AA86E938EB282E8881ED2F02003D0977A3C17368ACAE22911B681B7FBABDCBD6B0BB81w5yAF" TargetMode="External"/><Relationship Id="rId39" Type="http://schemas.openxmlformats.org/officeDocument/2006/relationships/hyperlink" Target="consultantplus://offline/ref=D1CEA866BC1DBBAC6C20D4EAA64F189CE6BFCB16B02C6D49AE84B432E371228A86E2701507740576A3C1736CA3F127840A30147CA5A3CDCEACB98052w7y6F" TargetMode="External"/><Relationship Id="rId109" Type="http://schemas.openxmlformats.org/officeDocument/2006/relationships/hyperlink" Target="consultantplus://offline/ref=D1CEA866BC1DBBAC6C20D4EAA64F189CE6BFCB16B02A6540A984B432E371228A86E2701507740576A3C17365A0F127840A30147CA5A3CDCEACB98052w7y6F" TargetMode="External"/><Relationship Id="rId34" Type="http://schemas.openxmlformats.org/officeDocument/2006/relationships/hyperlink" Target="consultantplus://offline/ref=D1CEA866BC1DBBAC6C20D4EAA64F189CE6BFCB16B02F6747AD8BB432E371228A86E2701507740576A3C1736CA3F127840A30147CA5A3CDCEACB98052w7y6F" TargetMode="External"/><Relationship Id="rId50" Type="http://schemas.openxmlformats.org/officeDocument/2006/relationships/hyperlink" Target="consultantplus://offline/ref=D1CEA866BC1DBBAC6C20D4EAA64F189CE6BFCB16B62C6546A986E938EB282E8881ED2F02003D0977A3C1736BACAE22911B681B7FBABDCBD6B0BB81w5yAF" TargetMode="External"/><Relationship Id="rId55" Type="http://schemas.openxmlformats.org/officeDocument/2006/relationships/hyperlink" Target="consultantplus://offline/ref=D1CEA866BC1DBBAC6C20D4EAA64F189CE6BFCB16B02D6044A989B432E371228A86E2701507740576A3C1736CA2F127840A30147CA5A3CDCEACB98052w7y6F" TargetMode="External"/><Relationship Id="rId76" Type="http://schemas.openxmlformats.org/officeDocument/2006/relationships/hyperlink" Target="consultantplus://offline/ref=D1CEA866BC1DBBAC6C20D4EAA64F189CE6BFCB16B02A6540A984B432E371228A86E2701507740576A3C1736BA2F127840A30147CA5A3CDCEACB98052w7y6F" TargetMode="External"/><Relationship Id="rId97" Type="http://schemas.openxmlformats.org/officeDocument/2006/relationships/hyperlink" Target="consultantplus://offline/ref=D1CEA866BC1DBBAC6C20D4EAA64F189CE6BFCB16B02D6D41AA8FB432E371228A86E2701515745D7AA1C06D6CA1E471D54Fw6yCF" TargetMode="External"/><Relationship Id="rId104" Type="http://schemas.openxmlformats.org/officeDocument/2006/relationships/hyperlink" Target="consultantplus://offline/ref=D1CEA866BC1DBBAC6C20D4EAA64F189CE6BFCB16B02D6044A989B432E371228A86E2701507740576A3C1736EAFF127840A30147CA5A3CDCEACB98052w7y6F" TargetMode="External"/><Relationship Id="rId120" Type="http://schemas.openxmlformats.org/officeDocument/2006/relationships/hyperlink" Target="consultantplus://offline/ref=D1CEA866BC1DBBAC6C20D4EAA64F189CE6BFCB16B02A6540A984B432E371228A86E2701507740576A3C1726CA6F127840A30147CA5A3CDCEACB98052w7y6F" TargetMode="External"/><Relationship Id="rId125" Type="http://schemas.openxmlformats.org/officeDocument/2006/relationships/hyperlink" Target="consultantplus://offline/ref=D1CEA866BC1DBBAC6C20D4EAA64F189CE6BFCB16B02D6044A989B432E371228A86E2701507740576A3C17369A2F127840A30147CA5A3CDCEACB98052w7y6F" TargetMode="External"/><Relationship Id="rId141" Type="http://schemas.openxmlformats.org/officeDocument/2006/relationships/hyperlink" Target="consultantplus://offline/ref=D1CEA866BC1DBBAC6C20D4EAA64F189CE6BFCB16B02A6540A984B432E371228A86E2701507740576A3C1726DA5F127840A30147CA5A3CDCEACB98052w7y6F" TargetMode="External"/><Relationship Id="rId146" Type="http://schemas.openxmlformats.org/officeDocument/2006/relationships/hyperlink" Target="consultantplus://offline/ref=D1CEA866BC1DBBAC6C20D4EAA64F189CE6BFCB16B02D6044A989B432E371228A86E2701507740576A3C1736BA0F127840A30147CA5A3CDCEACB98052w7y6F" TargetMode="External"/><Relationship Id="rId167" Type="http://schemas.openxmlformats.org/officeDocument/2006/relationships/hyperlink" Target="consultantplus://offline/ref=D1CEA866BC1DBBAC6C20D4EAA64F189CE6BFCB16B02A6540A984B432E371228A86E2701507740576A3C1726EA4F127840A30147CA5A3CDCEACB98052w7y6F" TargetMode="External"/><Relationship Id="rId188" Type="http://schemas.openxmlformats.org/officeDocument/2006/relationships/hyperlink" Target="consultantplus://offline/ref=D1CEA866BC1DBBAC6C20D4EAA64F189CE6BFCB16B02A6540A984B432E371228A86E2701507740576A3C1726FAFF127840A30147CA5A3CDCEACB98052w7y6F" TargetMode="External"/><Relationship Id="rId7" Type="http://schemas.openxmlformats.org/officeDocument/2006/relationships/hyperlink" Target="consultantplus://offline/ref=D1CEA866BC1DBBAC6C20D4EAA64F189CE6BFCB16B5286448A886E938EB282E8881ED2F02003D0977A3C1736AACAE22911B681B7FBABDCBD6B0BB81w5yAF" TargetMode="External"/><Relationship Id="rId71" Type="http://schemas.openxmlformats.org/officeDocument/2006/relationships/hyperlink" Target="consultantplus://offline/ref=D1CEA866BC1DBBAC6C20D4EAA64F189CE6BFCB16B02D6044A989B432E371228A86E2701507740576A3C1736DA7F127840A30147CA5A3CDCEACB98052w7y6F" TargetMode="External"/><Relationship Id="rId92" Type="http://schemas.openxmlformats.org/officeDocument/2006/relationships/hyperlink" Target="consultantplus://offline/ref=D1CEA866BC1DBBAC6C20D4EAA64F189CE6BFCB16B02C6D49AE84B432E371228A86E2701507740576A3C1736DA2F127840A30147CA5A3CDCEACB98052w7y6F" TargetMode="External"/><Relationship Id="rId162" Type="http://schemas.openxmlformats.org/officeDocument/2006/relationships/hyperlink" Target="consultantplus://offline/ref=D1CEA866BC1DBBAC6C20D4EAA64F189CE6BFCB16B02C6644AE8DB432E371228A86E2701507740576A3C1736CAEF127840A30147CA5A3CDCEACB98052w7y6F" TargetMode="External"/><Relationship Id="rId183" Type="http://schemas.openxmlformats.org/officeDocument/2006/relationships/hyperlink" Target="consultantplus://offline/ref=D1CEA866BC1DBBAC6C20D4EAA64F189CE6BFCB16B02D6044A989B432E371228A86E2701507740576A3C17365AFF127840A30147CA5A3CDCEACB98052w7y6F" TargetMode="External"/><Relationship Id="rId213" Type="http://schemas.openxmlformats.org/officeDocument/2006/relationships/hyperlink" Target="consultantplus://offline/ref=D1CEA866BC1DBBAC6C20CAE7B0234693E2BC9C1AB12B6E17F4D9B265BC2124DFC6A276474F645933F6CC716DB9FA75CB4C6518w7y7F" TargetMode="External"/><Relationship Id="rId218" Type="http://schemas.openxmlformats.org/officeDocument/2006/relationships/hyperlink" Target="consultantplus://offline/ref=D1CEA866BC1DBBAC6C20D4EAA64F189CE6BFCB16B02A6540A984B432E371228A86E2701507740576A3C17269A0F127840A30147CA5A3CDCEACB98052w7y6F" TargetMode="External"/><Relationship Id="rId234" Type="http://schemas.openxmlformats.org/officeDocument/2006/relationships/hyperlink" Target="consultantplus://offline/ref=D1CEA866BC1DBBAC6C20D4EAA64F189CE6BFCB16B02D6044A989B432E371228A86E2701507740576A3C1726EA6F127840A30147CA5A3CDCEACB98052w7y6F" TargetMode="External"/><Relationship Id="rId239"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consultantplus://offline/ref=D1CEA866BC1DBBAC6C20D4EAA64F189CE6BFCB16B02C6643A185B432E371228A86E2701507740576A3C1736CA3F127840A30147CA5A3CDCEACB98052w7y6F" TargetMode="External"/><Relationship Id="rId24" Type="http://schemas.openxmlformats.org/officeDocument/2006/relationships/hyperlink" Target="consultantplus://offline/ref=D1CEA866BC1DBBAC6C20D4EAA64F189CE6BFCB16B9266342A886E938EB282E8881ED2F02003D0977A3C17368ACAE22911B681B7FBABDCBD6B0BB81w5yAF" TargetMode="External"/><Relationship Id="rId40" Type="http://schemas.openxmlformats.org/officeDocument/2006/relationships/hyperlink" Target="consultantplus://offline/ref=D1CEA866BC1DBBAC6C20D4EAA64F189CE6BFCB16B02D6044A989B432E371228A86E2701507740576A3C1736CA3F127840A30147CA5A3CDCEACB98052w7y6F" TargetMode="External"/><Relationship Id="rId45" Type="http://schemas.openxmlformats.org/officeDocument/2006/relationships/hyperlink" Target="consultantplus://offline/ref=D1CEA866BC1DBBAC6C20D4EAA64F189CE6BFCB16B02C6742AC85B432E371228A86E2701507740576A3C1736CA2F127840A30147CA5A3CDCEACB98052w7y6F" TargetMode="External"/><Relationship Id="rId66" Type="http://schemas.openxmlformats.org/officeDocument/2006/relationships/hyperlink" Target="consultantplus://offline/ref=D1CEA866BC1DBBAC6C20D4EAA64F189CE6BFCB16B02A6743AE89B432E371228A86E2701507740576A3C1736DA3F127840A30147CA5A3CDCEACB98052w7y6F" TargetMode="External"/><Relationship Id="rId87" Type="http://schemas.openxmlformats.org/officeDocument/2006/relationships/hyperlink" Target="consultantplus://offline/ref=D1CEA866BC1DBBAC6C20D4EAA64F189CE6BFCB16B02D6044A989B432E371228A86E2701507740576A3C1736DA1F127840A30147CA5A3CDCEACB98052w7y6F" TargetMode="External"/><Relationship Id="rId110" Type="http://schemas.openxmlformats.org/officeDocument/2006/relationships/hyperlink" Target="consultantplus://offline/ref=D1CEA866BC1DBBAC6C20D4EAA64F189CE6BFCB16B02A6540A984B432E371228A86E2701507740576A3C17365A0F127840A30147CA5A3CDCEACB98052w7y6F" TargetMode="External"/><Relationship Id="rId115" Type="http://schemas.openxmlformats.org/officeDocument/2006/relationships/hyperlink" Target="consultantplus://offline/ref=D1CEA866BC1DBBAC6C20D4EAA64F189CE6BFCB16B02D6044A989B432E371228A86E2701507740576A3C17369A7F127840A30147CA5A3CDCEACB98052w7y6F" TargetMode="External"/><Relationship Id="rId131" Type="http://schemas.openxmlformats.org/officeDocument/2006/relationships/hyperlink" Target="consultantplus://offline/ref=D1CEA866BC1DBBAC6C20D4EAA64F189CE6BFCB16B02D6D41AA8FB432E371228A86E2701515745D7AA1C06D6CA1E471D54Fw6yCF" TargetMode="External"/><Relationship Id="rId136" Type="http://schemas.openxmlformats.org/officeDocument/2006/relationships/hyperlink" Target="consultantplus://offline/ref=D1CEA866BC1DBBAC6C20D4EAA64F189CE6BFCB16B02D6044A989B432E371228A86E2701507740576A3C1736AA4F127840A30147CA5A3CDCEACB98052w7y6F" TargetMode="External"/><Relationship Id="rId157" Type="http://schemas.openxmlformats.org/officeDocument/2006/relationships/hyperlink" Target="consultantplus://offline/ref=D1CEA866BC1DBBAC6C20CAE7B0234693E3B69718B22C6E17F4D9B265BC2124DFC6A2764044350874A3CA273DE3AF7ED74F7B1978BABFCDC9wByBF" TargetMode="External"/><Relationship Id="rId178" Type="http://schemas.openxmlformats.org/officeDocument/2006/relationships/hyperlink" Target="consultantplus://offline/ref=D1CEA866BC1DBBAC6C20D4EAA64F189CE6BFCB16B02A6540A984B432E371228A86E2701507740576A3C1726EAEF127840A30147CA5A3CDCEACB98052w7y6F" TargetMode="External"/><Relationship Id="rId61" Type="http://schemas.openxmlformats.org/officeDocument/2006/relationships/hyperlink" Target="consultantplus://offline/ref=D1CEA866BC1DBBAC6C20D4EAA64F189CE6BFCB16B02D6044A989B432E371228A86E2701507740576A3C1736CA1F127840A30147CA5A3CDCEACB98052w7y6F" TargetMode="External"/><Relationship Id="rId82" Type="http://schemas.openxmlformats.org/officeDocument/2006/relationships/hyperlink" Target="consultantplus://offline/ref=D1CEA866BC1DBBAC6C20D4EAA64F189CE6BFCB16B02A6540A984B432E371228A86E2701507740576A3C1736BAFF127840A30147CA5A3CDCEACB98052w7y6F" TargetMode="External"/><Relationship Id="rId152" Type="http://schemas.openxmlformats.org/officeDocument/2006/relationships/hyperlink" Target="consultantplus://offline/ref=D1CEA866BC1DBBAC6C20D4EAA64F189CE6BFCB16B02D6044A989B432E371228A86E2701507740576A3C17364A5F127840A30147CA5A3CDCEACB98052w7y6F" TargetMode="External"/><Relationship Id="rId173" Type="http://schemas.openxmlformats.org/officeDocument/2006/relationships/hyperlink" Target="consultantplus://offline/ref=D1CEA866BC1DBBAC6C20D4EAA64F189CE6BFCB16B02A6540A984B432E371228A86E2701507740576A3C1726EA4F127840A30147CA5A3CDCEACB98052w7y6F" TargetMode="External"/><Relationship Id="rId194" Type="http://schemas.openxmlformats.org/officeDocument/2006/relationships/hyperlink" Target="consultantplus://offline/ref=D1CEA866BC1DBBAC6C20D4EAA64F189CE6BFCB16B02A6540A984B432E371228A86E2701507740576A3C17268A3F127840A30147CA5A3CDCEACB98052w7y6F" TargetMode="External"/><Relationship Id="rId199" Type="http://schemas.openxmlformats.org/officeDocument/2006/relationships/hyperlink" Target="consultantplus://offline/ref=D1CEA866BC1DBBAC6C20D4EAA64F189CE6BFCB16B02A6744AD84B432E371228A86E2701507740576A3C1736EA3F127840A30147CA5A3CDCEACB98052w7y6F" TargetMode="External"/><Relationship Id="rId203" Type="http://schemas.openxmlformats.org/officeDocument/2006/relationships/hyperlink" Target="consultantplus://offline/ref=D1CEA866BC1DBBAC6C20D4EAA64F189CE6BFCB16B02D6044A989B432E371228A86E2701507740576A3C1726DA1F127840A30147CA5A3CDCEACB98052w7y6F" TargetMode="External"/><Relationship Id="rId208" Type="http://schemas.openxmlformats.org/officeDocument/2006/relationships/hyperlink" Target="consultantplus://offline/ref=D1CEA866BC1DBBAC6C20D4EAA64F189CE6BFCB16B02A6540A984B432E371228A86E2701507740576A3C17269A7F127840A30147CA5A3CDCEACB98052w7y6F" TargetMode="External"/><Relationship Id="rId229" Type="http://schemas.openxmlformats.org/officeDocument/2006/relationships/hyperlink" Target="consultantplus://offline/ref=D1CEA866BC1DBBAC6C20D4EAA64F189CE6BFCB16B02A6540A984B432E371228A86E2701507740576A3C1776DAEF127840A30147CA5A3CDCEACB98052w7y6F" TargetMode="External"/><Relationship Id="rId19" Type="http://schemas.openxmlformats.org/officeDocument/2006/relationships/hyperlink" Target="consultantplus://offline/ref=D1CEA866BC1DBBAC6C20D4EAA64F189CE6BFCB16B6266542AE86E938EB282E8881ED2F02003D0977A3C17368ACAE22911B681B7FBABDCBD6B0BB81w5yAF" TargetMode="External"/><Relationship Id="rId224" Type="http://schemas.openxmlformats.org/officeDocument/2006/relationships/hyperlink" Target="consultantplus://offline/ref=D1CEA866BC1DBBAC6C20D4EAA64F189CE6BFCB16B02A6540A984B432E371228A86E2701507740576A3C1726BA6F127840A30147CA5A3CDCEACB98052w7y6F" TargetMode="External"/><Relationship Id="rId14" Type="http://schemas.openxmlformats.org/officeDocument/2006/relationships/hyperlink" Target="consultantplus://offline/ref=D1CEA866BC1DBBAC6C20D4EAA64F189CE6BFCB16B72C6148A186E938EB282E8881ED2F02003D0977A3C17368ACAE22911B681B7FBABDCBD6B0BB81w5yAF" TargetMode="External"/><Relationship Id="rId30" Type="http://schemas.openxmlformats.org/officeDocument/2006/relationships/hyperlink" Target="consultantplus://offline/ref=D1CEA866BC1DBBAC6C20D4EAA64F189CE6BFCB16B02C6643A184B432E371228A86E2701507740576A3C1736DAFF127840A30147CA5A3CDCEACB98052w7y6F" TargetMode="External"/><Relationship Id="rId35" Type="http://schemas.openxmlformats.org/officeDocument/2006/relationships/hyperlink" Target="consultantplus://offline/ref=D1CEA866BC1DBBAC6C20D4EAA64F189CE6BFCB16B02F6341AB84B432E371228A86E2701507740576A3C1736CA3F127840A30147CA5A3CDCEACB98052w7y6F" TargetMode="External"/><Relationship Id="rId56" Type="http://schemas.openxmlformats.org/officeDocument/2006/relationships/hyperlink" Target="consultantplus://offline/ref=D1CEA866BC1DBBAC6C20D4EAA64F189CE6BFCB16B02A6540A984B432E371228A86E2701507740576A3C1736CA1F127840A30147CA5A3CDCEACB98052w7y6F" TargetMode="External"/><Relationship Id="rId77" Type="http://schemas.openxmlformats.org/officeDocument/2006/relationships/hyperlink" Target="consultantplus://offline/ref=D1CEA866BC1DBBAC6C20D4EAA64F189CE6BFCB16B02D6044A989B432E371228A86E2701507740576A3C1736DA4F127840A30147CA5A3CDCEACB98052w7y6F" TargetMode="External"/><Relationship Id="rId100" Type="http://schemas.openxmlformats.org/officeDocument/2006/relationships/hyperlink" Target="consultantplus://offline/ref=D1CEA866BC1DBBAC6C20D4EAA64F189CE6BFCB16B02A6540A984B432E371228A86E2701507740576A3C17365A6F127840A30147CA5A3CDCEACB98052w7y6F" TargetMode="External"/><Relationship Id="rId105" Type="http://schemas.openxmlformats.org/officeDocument/2006/relationships/hyperlink" Target="consultantplus://offline/ref=D1CEA866BC1DBBAC6C20D4EAA64F189CE6BFCB16B02A6540A984B432E371228A86E2701507740576A3C17365A3F127840A30147CA5A3CDCEACB98052w7y6F" TargetMode="External"/><Relationship Id="rId126" Type="http://schemas.openxmlformats.org/officeDocument/2006/relationships/hyperlink" Target="consultantplus://offline/ref=D1CEA866BC1DBBAC6C20D4EAA64F189CE6BFCB16B02A6540A984B432E371228A86E2701507740576A3C1726CA4F127840A30147CA5A3CDCEACB98052w7y6F" TargetMode="External"/><Relationship Id="rId147" Type="http://schemas.openxmlformats.org/officeDocument/2006/relationships/hyperlink" Target="consultantplus://offline/ref=D1CEA866BC1DBBAC6C20D4EAA64F189CE6BFCB16B02D6044A989B432E371228A86E2701507740576A3C1736BA0F127840A30147CA5A3CDCEACB98052w7y6F" TargetMode="External"/><Relationship Id="rId168" Type="http://schemas.openxmlformats.org/officeDocument/2006/relationships/hyperlink" Target="consultantplus://offline/ref=D1CEA866BC1DBBAC6C20D4EAA64F189CE6BFCB16B02A6540A984B432E371228A86E2701507740576A3C1726EA4F127840A30147CA5A3CDCEACB98052w7y6F" TargetMode="External"/><Relationship Id="rId8" Type="http://schemas.openxmlformats.org/officeDocument/2006/relationships/hyperlink" Target="consultantplus://offline/ref=D1CEA866BC1DBBAC6C20D4EAA64F189CE6BFCB16B5266D47A986E938EB282E8881ED2F02003D0977A3C17368ACAE22911B681B7FBABDCBD6B0BB81w5yAF" TargetMode="External"/><Relationship Id="rId51" Type="http://schemas.openxmlformats.org/officeDocument/2006/relationships/hyperlink" Target="consultantplus://offline/ref=D1CEA866BC1DBBAC6C20D4EAA64F189CE6BFCB16B32B6340A986E938EB282E8881ED2F1000650575A2DF736AB9F873D4w4y7F" TargetMode="External"/><Relationship Id="rId72" Type="http://schemas.openxmlformats.org/officeDocument/2006/relationships/hyperlink" Target="consultantplus://offline/ref=D1CEA866BC1DBBAC6C20CAE7B0234693E3B49C1DB82B6E17F4D9B265BC2124DFD4A22E4C46311677A5DF716CA6wFy3F" TargetMode="External"/><Relationship Id="rId93" Type="http://schemas.openxmlformats.org/officeDocument/2006/relationships/hyperlink" Target="consultantplus://offline/ref=D1CEA866BC1DBBAC6C20D4EAA64F189CE6BFCB16B02A6744AD84B432E371228A86E2701507740576A3C1736CAFF127840A30147CA5A3CDCEACB98052w7y6F" TargetMode="External"/><Relationship Id="rId98" Type="http://schemas.openxmlformats.org/officeDocument/2006/relationships/hyperlink" Target="consultantplus://offline/ref=D1CEA866BC1DBBAC6C20D4EAA64F189CE6BFCB16B02A6540A984B432E371228A86E2701507740576A3C17364A0F127840A30147CA5A3CDCEACB98052w7y6F" TargetMode="External"/><Relationship Id="rId121" Type="http://schemas.openxmlformats.org/officeDocument/2006/relationships/hyperlink" Target="consultantplus://offline/ref=D1CEA866BC1DBBAC6C20D4EAA64F189CE6BFCB16B02A6743AE89B432E371228A86E2701507740576A3C1736DA3F127840A30147CA5A3CDCEACB98052w7y6F" TargetMode="External"/><Relationship Id="rId142" Type="http://schemas.openxmlformats.org/officeDocument/2006/relationships/hyperlink" Target="consultantplus://offline/ref=D1CEA866BC1DBBAC6C20CAE7B0234693E3B59113B22C6E17F4D9B265BC2124DFC6A2764044300974ABCA273DE3AF7ED74F7B1978BABFCDC9wByBF" TargetMode="External"/><Relationship Id="rId163" Type="http://schemas.openxmlformats.org/officeDocument/2006/relationships/hyperlink" Target="consultantplus://offline/ref=D1CEA866BC1DBBAC6C20D4EAA64F189CE6BFCB16B02D6044A989B432E371228A86E2701507740576A3C17364A3F127840A30147CA5A3CDCEACB98052w7y6F" TargetMode="External"/><Relationship Id="rId184" Type="http://schemas.openxmlformats.org/officeDocument/2006/relationships/hyperlink" Target="consultantplus://offline/ref=D1CEA866BC1DBBAC6C20D4EAA64F189CE6BFCB16B02A6540A984B432E371228A86E2701507740576A3C1726FA7F127840A30147CA5A3CDCEACB98052w7y6F" TargetMode="External"/><Relationship Id="rId189" Type="http://schemas.openxmlformats.org/officeDocument/2006/relationships/hyperlink" Target="consultantplus://offline/ref=D1CEA866BC1DBBAC6C20D4EAA64F189CE6BFCB16B02D6044A989B432E371228A86E2701507740576A3C1726DA7F127840A30147CA5A3CDCEACB98052w7y6F" TargetMode="External"/><Relationship Id="rId219" Type="http://schemas.openxmlformats.org/officeDocument/2006/relationships/hyperlink" Target="consultantplus://offline/ref=D1CEA866BC1DBBAC6C20D4EAA64F189CE6BFCB16B02A6540A984B432E371228A86E2701507740576A3C17269AFF127840A30147CA5A3CDCEACB98052w7y6F" TargetMode="External"/><Relationship Id="rId3" Type="http://schemas.openxmlformats.org/officeDocument/2006/relationships/settings" Target="settings.xml"/><Relationship Id="rId214" Type="http://schemas.openxmlformats.org/officeDocument/2006/relationships/hyperlink" Target="consultantplus://offline/ref=D1CEA866BC1DBBAC6C20D4EAA64F189CE6BFCB16B02A6540A984B432E371228A86E2701507740576A3C17269A2F127840A30147CA5A3CDCEACB98052w7y6F" TargetMode="External"/><Relationship Id="rId230" Type="http://schemas.openxmlformats.org/officeDocument/2006/relationships/hyperlink" Target="consultantplus://offline/ref=D1CEA866BC1DBBAC6C20CAE7B0234693E3B69718B22C6E17F4D9B265BC2124DFD4A22E4C46311677A5DF716CA6wFy3F" TargetMode="External"/><Relationship Id="rId235" Type="http://schemas.openxmlformats.org/officeDocument/2006/relationships/hyperlink" Target="consultantplus://offline/ref=D1CEA866BC1DBBAC6C20CAE7B0234693E2BC9312B4276E17F4D9B265BC2124DFC6A2764044300A70ABCA273DE3AF7ED74F7B1978BABFCDC9wByBF" TargetMode="External"/><Relationship Id="rId25" Type="http://schemas.openxmlformats.org/officeDocument/2006/relationships/hyperlink" Target="consultantplus://offline/ref=D1CEA866BC1DBBAC6C20D4EAA64F189CE6BFCB16B82D6243AE86E938EB282E8881ED2F02003D0977A3C17368ACAE22911B681B7FBABDCBD6B0BB81w5yAF" TargetMode="External"/><Relationship Id="rId46" Type="http://schemas.openxmlformats.org/officeDocument/2006/relationships/hyperlink" Target="consultantplus://offline/ref=D1CEA866BC1DBBAC6C20D4EAA64F189CE6BFCB16B02C6D49AE84B432E371228A86E2701507740576A3C1736CA2F127840A30147CA5A3CDCEACB98052w7y6F" TargetMode="External"/><Relationship Id="rId67" Type="http://schemas.openxmlformats.org/officeDocument/2006/relationships/hyperlink" Target="consultantplus://offline/ref=D1CEA866BC1DBBAC6C20D4EAA64F189CE6BFCB16B02C6D49AE84B432E371228A86E2701507740576A3C1736CAEF127840A30147CA5A3CDCEACB98052w7y6F" TargetMode="External"/><Relationship Id="rId116" Type="http://schemas.openxmlformats.org/officeDocument/2006/relationships/hyperlink" Target="consultantplus://offline/ref=D1CEA866BC1DBBAC6C20D4EAA64F189CE6BFCB16B02A6540A984B432E371228A86E2701507740576A3C1726CA7F127840A30147CA5A3CDCEACB98052w7y6F" TargetMode="External"/><Relationship Id="rId137" Type="http://schemas.openxmlformats.org/officeDocument/2006/relationships/hyperlink" Target="consultantplus://offline/ref=D1CEA866BC1DBBAC6C20D4EAA64F189CE6BFCB16B02A6540A984B432E371228A86E2701507740576A3C1726CAFF127840A30147CA5A3CDCEACB98052w7y6F" TargetMode="External"/><Relationship Id="rId158" Type="http://schemas.openxmlformats.org/officeDocument/2006/relationships/hyperlink" Target="consultantplus://offline/ref=D1CEA866BC1DBBAC6C20D4EAA64F189CE6BFCB16B02C6D49AE84B432E371228A86E2701507740576A3C17368A6F127840A30147CA5A3CDCEACB98052w7y6F" TargetMode="External"/><Relationship Id="rId20" Type="http://schemas.openxmlformats.org/officeDocument/2006/relationships/hyperlink" Target="consultantplus://offline/ref=D1CEA866BC1DBBAC6C20D4EAA64F189CE6BFCB16B92D6740AF86E938EB282E8881ED2F02003D0977A3C17368ACAE22911B681B7FBABDCBD6B0BB81w5yAF" TargetMode="External"/><Relationship Id="rId41" Type="http://schemas.openxmlformats.org/officeDocument/2006/relationships/hyperlink" Target="consultantplus://offline/ref=D1CEA866BC1DBBAC6C20D4EAA64F189CE6BFCB16B02A6540A984B432E371228A86E2701507740576A3C1736CA3F127840A30147CA5A3CDCEACB98052w7y6F" TargetMode="External"/><Relationship Id="rId62" Type="http://schemas.openxmlformats.org/officeDocument/2006/relationships/hyperlink" Target="consultantplus://offline/ref=D1CEA866BC1DBBAC6C20D4EAA64F189CE6BFCB16B02A6540A984B432E371228A86E2701507740576A3C1736CA0F127840A30147CA5A3CDCEACB98052w7y6F" TargetMode="External"/><Relationship Id="rId83" Type="http://schemas.openxmlformats.org/officeDocument/2006/relationships/hyperlink" Target="consultantplus://offline/ref=D1CEA866BC1DBBAC6C20D4EAA64F189CE6BFCB16B02A6540A984B432E371228A86E2701507740576A3C17364A7F127840A30147CA5A3CDCEACB98052w7y6F" TargetMode="External"/><Relationship Id="rId88" Type="http://schemas.openxmlformats.org/officeDocument/2006/relationships/hyperlink" Target="consultantplus://offline/ref=D1CEA866BC1DBBAC6C20D4EAA64F189CE6BFCB16B02A6540A984B432E371228A86E2701507740576A3C17364A4F127840A30147CA5A3CDCEACB98052w7y6F" TargetMode="External"/><Relationship Id="rId111" Type="http://schemas.openxmlformats.org/officeDocument/2006/relationships/hyperlink" Target="consultantplus://offline/ref=D1CEA866BC1DBBAC6C20D4EAA64F189CE6BFCB16B02D6044A989B432E371228A86E2701507740576A3C17368AFF127840A30147CA5A3CDCEACB98052w7y6F" TargetMode="External"/><Relationship Id="rId132" Type="http://schemas.openxmlformats.org/officeDocument/2006/relationships/hyperlink" Target="consultantplus://offline/ref=D1CEA866BC1DBBAC6C20D4EAA64F189CE6BFCB16B02D6044A989B432E371228A86E2701507740576A3C17369A1F127840A30147CA5A3CDCEACB98052w7y6F" TargetMode="External"/><Relationship Id="rId153" Type="http://schemas.openxmlformats.org/officeDocument/2006/relationships/hyperlink" Target="consultantplus://offline/ref=D1CEA866BC1DBBAC6C20D4EAA64F189CE6BFCB16B02A6540A984B432E371228A86E2701507740576A3C1726DA1F127840A30147CA5A3CDCEACB98052w7y6F" TargetMode="External"/><Relationship Id="rId174" Type="http://schemas.openxmlformats.org/officeDocument/2006/relationships/hyperlink" Target="consultantplus://offline/ref=D1CEA866BC1DBBAC6C20D4EAA64F189CE6BFCB16B02A6540A984B432E371228A86E2701507740576A3C1726EA1F127840A30147CA5A3CDCEACB98052w7y6F" TargetMode="External"/><Relationship Id="rId179" Type="http://schemas.openxmlformats.org/officeDocument/2006/relationships/image" Target="media/image2.wmf"/><Relationship Id="rId195" Type="http://schemas.openxmlformats.org/officeDocument/2006/relationships/hyperlink" Target="consultantplus://offline/ref=D1CEA866BC1DBBAC6C20D4EAA64F189CE6BFCB16B02A6744AD84B432E371228A86E2701507740576A3C1736EA3F127840A30147CA5A3CDCEACB98052w7y6F" TargetMode="External"/><Relationship Id="rId209" Type="http://schemas.openxmlformats.org/officeDocument/2006/relationships/hyperlink" Target="consultantplus://offline/ref=D1CEA866BC1DBBAC6C20D4EAA64F189CE6BFCB16B02A6540A984B432E371228A86E2701507740576A3C17269A7F127840A30147CA5A3CDCEACB98052w7y6F" TargetMode="External"/><Relationship Id="rId190" Type="http://schemas.openxmlformats.org/officeDocument/2006/relationships/hyperlink" Target="consultantplus://offline/ref=D1CEA866BC1DBBAC6C20D4EAA64F189CE6BFCB16B02A6540A984B432E371228A86E2701507740576A3C17268A6F127840A30147CA5A3CDCEACB98052w7y6F" TargetMode="External"/><Relationship Id="rId204" Type="http://schemas.openxmlformats.org/officeDocument/2006/relationships/hyperlink" Target="consultantplus://offline/ref=D1CEA866BC1DBBAC6C20D4EAA64F189CE6BFCB16B02D6044A989B432E371228A86E2701507740576A3C1726DA1F127840A30147CA5A3CDCEACB98052w7y6F" TargetMode="External"/><Relationship Id="rId220" Type="http://schemas.openxmlformats.org/officeDocument/2006/relationships/hyperlink" Target="consultantplus://offline/ref=D1CEA866BC1DBBAC6C20D4EAA64F189CE6BFCB16B02A6540A984B432E371228A86E2701507740576A3C1726AA7F127840A30147CA5A3CDCEACB98052w7y6F" TargetMode="External"/><Relationship Id="rId225" Type="http://schemas.openxmlformats.org/officeDocument/2006/relationships/hyperlink" Target="consultantplus://offline/ref=D1CEA866BC1DBBAC6C20D4EAA64F189CE6BFCB16B02A6744AD84B432E371228A86E2701507740576A3C1736EA2F127840A30147CA5A3CDCEACB98052w7y6F" TargetMode="External"/><Relationship Id="rId15" Type="http://schemas.openxmlformats.org/officeDocument/2006/relationships/hyperlink" Target="consultantplus://offline/ref=D1CEA866BC1DBBAC6C20D4EAA64F189CE6BFCB16B72B6049AA86E938EB282E8881ED2F02003D0977A3C17368ACAE22911B681B7FBABDCBD6B0BB81w5yAF" TargetMode="External"/><Relationship Id="rId36" Type="http://schemas.openxmlformats.org/officeDocument/2006/relationships/hyperlink" Target="consultantplus://offline/ref=D1CEA866BC1DBBAC6C20D4EAA64F189CE6BFCB16B02C6742AC85B432E371228A86E2701507740576A3C1736CA3F127840A30147CA5A3CDCEACB98052w7y6F" TargetMode="External"/><Relationship Id="rId57" Type="http://schemas.openxmlformats.org/officeDocument/2006/relationships/hyperlink" Target="consultantplus://offline/ref=D1CEA866BC1DBBAC6C20D4EAA64F189CE6BFCB16B02C6742AC85B432E371228A86E2701507740576A3C1736CA0F127840A30147CA5A3CDCEACB98052w7y6F" TargetMode="External"/><Relationship Id="rId106" Type="http://schemas.openxmlformats.org/officeDocument/2006/relationships/hyperlink" Target="consultantplus://offline/ref=D1CEA866BC1DBBAC6C20D4EAA64F189CE6BFCB16B02A6540A984B432E371228A86E2701507740576A3C17365A1F127840A30147CA5A3CDCEACB98052w7y6F" TargetMode="External"/><Relationship Id="rId127" Type="http://schemas.openxmlformats.org/officeDocument/2006/relationships/hyperlink" Target="consultantplus://offline/ref=D1CEA866BC1DBBAC6C20D4EAA64F189CE6BFCB16B02A6540A984B432E371228A86E2701507740576A3C1726CA3F127840A30147CA5A3CDCEACB98052w7y6F" TargetMode="External"/><Relationship Id="rId10" Type="http://schemas.openxmlformats.org/officeDocument/2006/relationships/hyperlink" Target="consultantplus://offline/ref=D1CEA866BC1DBBAC6C20D4EAA64F189CE6BFCB16B42C6C41AB86E938EB282E8881ED2F02003D0977A3C17368ACAE22911B681B7FBABDCBD6B0BB81w5yAF" TargetMode="External"/><Relationship Id="rId31" Type="http://schemas.openxmlformats.org/officeDocument/2006/relationships/hyperlink" Target="consultantplus://offline/ref=D1CEA866BC1DBBAC6C20D4EAA64F189CE6BFCB16B02E6040AF89B432E371228A86E2701507740576A3C1736CA3F127840A30147CA5A3CDCEACB98052w7y6F" TargetMode="External"/><Relationship Id="rId52" Type="http://schemas.openxmlformats.org/officeDocument/2006/relationships/hyperlink" Target="consultantplus://offline/ref=D1CEA866BC1DBBAC6C20D4EAA64F189CE6BFCB16B32B6049AE86E938EB282E8881ED2F1000650575A2DF736AB9F873D4w4y7F" TargetMode="External"/><Relationship Id="rId73" Type="http://schemas.openxmlformats.org/officeDocument/2006/relationships/hyperlink" Target="consultantplus://offline/ref=D1CEA866BC1DBBAC6C20D4EAA64F189CE6BFCB16B02A6540A984B432E371228A86E2701507740576A3C1736DA5F127840A30147CA5A3CDCEACB98052w7y6F" TargetMode="External"/><Relationship Id="rId78" Type="http://schemas.openxmlformats.org/officeDocument/2006/relationships/hyperlink" Target="consultantplus://offline/ref=D1CEA866BC1DBBAC6C20D4EAA64F189CE6BFCB16B02A6540A984B432E371228A86E2701507740576A3C1736BA1F127840A30147CA5A3CDCEACB98052w7y6F" TargetMode="External"/><Relationship Id="rId94" Type="http://schemas.openxmlformats.org/officeDocument/2006/relationships/hyperlink" Target="consultantplus://offline/ref=D1CEA866BC1DBBAC6C20CAE7B0234693E3B59113B22C6E17F4D9B265BC2124DFD4A22E4C46311677A5DF716CA6wFy3F" TargetMode="External"/><Relationship Id="rId99" Type="http://schemas.openxmlformats.org/officeDocument/2006/relationships/hyperlink" Target="consultantplus://offline/ref=D1CEA866BC1DBBAC6C20D4EAA64F189CE6BFCB16B02A6540A984B432E371228A86E2701507740576A3C17364AEF127840A30147CA5A3CDCEACB98052w7y6F" TargetMode="External"/><Relationship Id="rId101" Type="http://schemas.openxmlformats.org/officeDocument/2006/relationships/hyperlink" Target="consultantplus://offline/ref=D1CEA866BC1DBBAC6C20D4EAA64F189CE6BFCB16B02A6744AD84B432E371228A86E2701507740576A3C1736CAEF127840A30147CA5A3CDCEACB98052w7y6F" TargetMode="External"/><Relationship Id="rId122" Type="http://schemas.openxmlformats.org/officeDocument/2006/relationships/hyperlink" Target="consultantplus://offline/ref=D1CEA866BC1DBBAC6C20D4EAA64F189CE6BFCB16B02C6D49AE84B432E371228A86E2701507740576A3C1736CAEF127840A30147CA5A3CDCEACB98052w7y6F" TargetMode="External"/><Relationship Id="rId143" Type="http://schemas.openxmlformats.org/officeDocument/2006/relationships/hyperlink" Target="consultantplus://offline/ref=D1CEA866BC1DBBAC6C20CAE7B0234693E3B59113B22C6E17F4D9B265BC2124DFC6A2764044300973A7CA273DE3AF7ED74F7B1978BABFCDC9wByBF" TargetMode="External"/><Relationship Id="rId148" Type="http://schemas.openxmlformats.org/officeDocument/2006/relationships/hyperlink" Target="consultantplus://offline/ref=D1CEA866BC1DBBAC6C20D4EAA64F189CE6BFCB16B02D6044A989B432E371228A86E2701507740576A3C1736BAFF127840A30147CA5A3CDCEACB98052w7y6F" TargetMode="External"/><Relationship Id="rId164" Type="http://schemas.openxmlformats.org/officeDocument/2006/relationships/hyperlink" Target="consultantplus://offline/ref=D1CEA866BC1DBBAC6C20D4EAA64F189CE6BFCB16B02D6D41AA8FB432E371228A86E2701515745D7AA1C06D6CA1E471D54Fw6yCF" TargetMode="External"/><Relationship Id="rId169" Type="http://schemas.openxmlformats.org/officeDocument/2006/relationships/hyperlink" Target="consultantplus://offline/ref=D1CEA866BC1DBBAC6C20D4EAA64F189CE6BFCB16B02C6D49AE84B432E371228A86E2701507740576A3C17368A3F127840A30147CA5A3CDCEACB98052w7y6F" TargetMode="External"/><Relationship Id="rId185" Type="http://schemas.openxmlformats.org/officeDocument/2006/relationships/hyperlink" Target="consultantplus://offline/ref=D1CEA866BC1DBBAC6C20D4EAA64F189CE6BFCB16B02D6044A989B432E371228A86E2701507740576A3C1726CA7F127840A30147CA5A3CDCEACB98052w7y6F" TargetMode="External"/><Relationship Id="rId4" Type="http://schemas.openxmlformats.org/officeDocument/2006/relationships/webSettings" Target="webSettings.xml"/><Relationship Id="rId9" Type="http://schemas.openxmlformats.org/officeDocument/2006/relationships/hyperlink" Target="consultantplus://offline/ref=D1CEA866BC1DBBAC6C20D4EAA64F189CE6BFCB16B42E6448AC86E938EB282E8881ED2F02003D0977A3C17368ACAE22911B681B7FBABDCBD6B0BB81w5yAF" TargetMode="External"/><Relationship Id="rId180" Type="http://schemas.openxmlformats.org/officeDocument/2006/relationships/hyperlink" Target="consultantplus://offline/ref=D1CEA866BC1DBBAC6C20D4EAA64F189CE6BFCB16B02A6540A984B432E371228A86E2701507740576A3C1726EAEF127840A30147CA5A3CDCEACB98052w7y6F" TargetMode="External"/><Relationship Id="rId210" Type="http://schemas.openxmlformats.org/officeDocument/2006/relationships/hyperlink" Target="consultantplus://offline/ref=D1CEA866BC1DBBAC6C20D4EAA64F189CE6BFCB16B02A6540A984B432E371228A86E2701507740576A3C17268AEF127840A30147CA5A3CDCEACB98052w7y6F" TargetMode="External"/><Relationship Id="rId215" Type="http://schemas.openxmlformats.org/officeDocument/2006/relationships/hyperlink" Target="consultantplus://offline/ref=D1CEA866BC1DBBAC6C20D4EAA64F189CE6BFCB16B02A6540A984B432E371228A86E2701507740576A3C17269A2F127840A30147CA5A3CDCEACB98052w7y6F" TargetMode="External"/><Relationship Id="rId236" Type="http://schemas.openxmlformats.org/officeDocument/2006/relationships/hyperlink" Target="consultantplus://offline/ref=D1CEA866BC1DBBAC6C20CAE7B0234693E8B49519B925331DFC80BE67BB2E7BC8C1EB7A414430097FA8952228F2F771D450651F60A6BDCCwCy1F" TargetMode="External"/><Relationship Id="rId26" Type="http://schemas.openxmlformats.org/officeDocument/2006/relationships/hyperlink" Target="consultantplus://offline/ref=D1CEA866BC1DBBAC6C20D4EAA64F189CE6BFCB16B02C6643A18AB432E371228A86E2701507740576A3C1736CA3F127840A30147CA5A3CDCEACB98052w7y6F" TargetMode="External"/><Relationship Id="rId231" Type="http://schemas.openxmlformats.org/officeDocument/2006/relationships/hyperlink" Target="consultantplus://offline/ref=D1CEA866BC1DBBAC6C20D4EAA64F189CE6BFCB16B02A6540A984B432E371228A86E2701507740576A3C1766CA6F127840A30147CA5A3CDCEACB98052w7y6F" TargetMode="External"/><Relationship Id="rId47" Type="http://schemas.openxmlformats.org/officeDocument/2006/relationships/hyperlink" Target="consultantplus://offline/ref=D1CEA866BC1DBBAC6C20D4EAA64F189CE6BFCB16B02A6540A984B432E371228A86E2701507740576A3C1736CA2F127840A30147CA5A3CDCEACB98052w7y6F" TargetMode="External"/><Relationship Id="rId68" Type="http://schemas.openxmlformats.org/officeDocument/2006/relationships/hyperlink" Target="consultantplus://offline/ref=D1CEA866BC1DBBAC6C20D4EAA64F189CE6BFCB16B02A6540A984B432E371228A86E2701507740576A3C1736DA7F127840A30147CA5A3CDCEACB98052w7y6F" TargetMode="External"/><Relationship Id="rId89" Type="http://schemas.openxmlformats.org/officeDocument/2006/relationships/hyperlink" Target="consultantplus://offline/ref=D1CEA866BC1DBBAC6C20D4EAA64F189CE6BFCB16B02A6540A984B432E371228A86E2701507740576A3C17364A3F127840A30147CA5A3CDCEACB98052w7y6F" TargetMode="External"/><Relationship Id="rId112" Type="http://schemas.openxmlformats.org/officeDocument/2006/relationships/hyperlink" Target="consultantplus://offline/ref=D1CEA866BC1DBBAC6C20D4EAA64F189CE6BFCB16B02A6744AD84B432E371228A86E2701507740576A3C1736DA7F127840A30147CA5A3CDCEACB98052w7y6F" TargetMode="External"/><Relationship Id="rId133" Type="http://schemas.openxmlformats.org/officeDocument/2006/relationships/hyperlink" Target="consultantplus://offline/ref=D1CEA866BC1DBBAC6C20D4EAA64F189CE6BFCB16B02D6044A989B432E371228A86E2701507740576A3C1736AA7F127840A30147CA5A3CDCEACB98052w7y6F" TargetMode="External"/><Relationship Id="rId154" Type="http://schemas.openxmlformats.org/officeDocument/2006/relationships/hyperlink" Target="consultantplus://offline/ref=D1CEA866BC1DBBAC6C20D4EAA64F189CE6BFCB16B02A6540A984B432E371228A86E2701507740576A3C1726DAFF127840A30147CA5A3CDCEACB98052w7y6F" TargetMode="External"/><Relationship Id="rId175" Type="http://schemas.openxmlformats.org/officeDocument/2006/relationships/hyperlink" Target="consultantplus://offline/ref=D1CEA866BC1DBBAC6C20D4EAA64F189CE6BFCB16B02A6540A984B432E371228A86E2701507740576A3C1726EA0F127840A30147CA5A3CDCEACB98052w7y6F" TargetMode="External"/><Relationship Id="rId196" Type="http://schemas.openxmlformats.org/officeDocument/2006/relationships/hyperlink" Target="consultantplus://offline/ref=D1CEA866BC1DBBAC6C20D4EAA64F189CE6BFCB16B02A6744AD84B432E371228A86E2701507740576A3C1736EA3F127840A30147CA5A3CDCEACB98052w7y6F" TargetMode="External"/><Relationship Id="rId200" Type="http://schemas.openxmlformats.org/officeDocument/2006/relationships/hyperlink" Target="consultantplus://offline/ref=D1CEA866BC1DBBAC6C20D4EAA64F189CE6BFCB16B02A6540A984B432E371228A86E2701507740576A3C17268A2F127840A30147CA5A3CDCEACB98052w7y6F" TargetMode="External"/><Relationship Id="rId16" Type="http://schemas.openxmlformats.org/officeDocument/2006/relationships/hyperlink" Target="consultantplus://offline/ref=D1CEA866BC1DBBAC6C20D4EAA64F189CE6BFCB16B7276740AE86E938EB282E8881ED2F02003D0977A3C17368ACAE22911B681B7FBABDCBD6B0BB81w5yAF" TargetMode="External"/><Relationship Id="rId221" Type="http://schemas.openxmlformats.org/officeDocument/2006/relationships/hyperlink" Target="consultantplus://offline/ref=D1CEA866BC1DBBAC6C20D4EAA64F189CE6BFCB16B02A6540A984B432E371228A86E2701507740576A3C1726AA6F127840A30147CA5A3CDCEACB98052w7y6F" TargetMode="External"/><Relationship Id="rId37" Type="http://schemas.openxmlformats.org/officeDocument/2006/relationships/hyperlink" Target="consultantplus://offline/ref=D1CEA866BC1DBBAC6C20D4EAA64F189CE6BFCB16B02C6644AE8DB432E371228A86E2701507740576A3C1736CA3F127840A30147CA5A3CDCEACB98052w7y6F" TargetMode="External"/><Relationship Id="rId58" Type="http://schemas.openxmlformats.org/officeDocument/2006/relationships/hyperlink" Target="consultantplus://offline/ref=D1CEA866BC1DBBAC6C20D4EAA64F189CE6BFCB16B02C6644AE8DB432E371228A86E2701507740576A3C1736CA3F127840A30147CA5A3CDCEACB98052w7y6F" TargetMode="External"/><Relationship Id="rId79" Type="http://schemas.openxmlformats.org/officeDocument/2006/relationships/hyperlink" Target="consultantplus://offline/ref=D1CEA866BC1DBBAC6C20D4EAA64F189CE6BFCB16B02A6744AD84B432E371228A86E2701507740576A3C1736CA2F127840A30147CA5A3CDCEACB98052w7y6F" TargetMode="External"/><Relationship Id="rId102" Type="http://schemas.openxmlformats.org/officeDocument/2006/relationships/hyperlink" Target="consultantplus://offline/ref=D1CEA866BC1DBBAC6C20D4EAA64F189CE6BFCB16B02A6540A984B432E371228A86E2701507740576A3C17365A5F127840A30147CA5A3CDCEACB98052w7y6F" TargetMode="External"/><Relationship Id="rId123" Type="http://schemas.openxmlformats.org/officeDocument/2006/relationships/hyperlink" Target="consultantplus://offline/ref=D1CEA866BC1DBBAC6C20D4EAA64F189CE6BFCB16B02D6044A989B432E371228A86E2701507740576A3C17369A6F127840A30147CA5A3CDCEACB98052w7y6F" TargetMode="External"/><Relationship Id="rId144" Type="http://schemas.openxmlformats.org/officeDocument/2006/relationships/hyperlink" Target="consultantplus://offline/ref=D1CEA866BC1DBBAC6C20D4EAA64F189CE6BFCB16B02D6044A989B432E371228A86E2701507740576A3C1736AA2F127840A30147CA5A3CDCEACB98052w7y6F" TargetMode="External"/><Relationship Id="rId90" Type="http://schemas.openxmlformats.org/officeDocument/2006/relationships/hyperlink" Target="consultantplus://offline/ref=D1CEA866BC1DBBAC6C20D4EAA64F189CE6BFCB16B02D6044A989B432E371228A86E2701507740576A3C1736DA0F127840A30147CA5A3CDCEACB98052w7y6F" TargetMode="External"/><Relationship Id="rId165" Type="http://schemas.openxmlformats.org/officeDocument/2006/relationships/hyperlink" Target="consultantplus://offline/ref=D1CEA866BC1DBBAC6C20D4EAA64F189CE6BFCB16B02A6540A984B432E371228A86E2701507740576A3C1726EA6F127840A30147CA5A3CDCEACB98052w7y6F" TargetMode="External"/><Relationship Id="rId186" Type="http://schemas.openxmlformats.org/officeDocument/2006/relationships/hyperlink" Target="consultantplus://offline/ref=D1CEA866BC1DBBAC6C20D4EAA64F189CE6BFCB16B02C6C48A989B432E371228A86E2701515745D7AA1C06D6CA1E471D54Fw6yCF" TargetMode="External"/><Relationship Id="rId211" Type="http://schemas.openxmlformats.org/officeDocument/2006/relationships/hyperlink" Target="consultantplus://offline/ref=D1CEA866BC1DBBAC6C20D4EAA64F189CE6BFCB16B02A6540A984B432E371228A86E2701507740576A3C17269A5F127840A30147CA5A3CDCEACB98052w7y6F" TargetMode="External"/><Relationship Id="rId232" Type="http://schemas.openxmlformats.org/officeDocument/2006/relationships/hyperlink" Target="consultantplus://offline/ref=D1CEA866BC1DBBAC6C20CAE7B0234693E3B69718B22C6E17F4D9B265BC2124DFD4A22E4C46311677A5DF716CA6wFy3F" TargetMode="External"/><Relationship Id="rId27" Type="http://schemas.openxmlformats.org/officeDocument/2006/relationships/hyperlink" Target="consultantplus://offline/ref=D1CEA866BC1DBBAC6C20D4EAA64F189CE6BFCB16B8286148A986E938EB282E8881ED2F02003D0977A3C17368ACAE22911B681B7FBABDCBD6B0BB81w5yAF" TargetMode="External"/><Relationship Id="rId48" Type="http://schemas.openxmlformats.org/officeDocument/2006/relationships/hyperlink" Target="consultantplus://offline/ref=D1CEA866BC1DBBAC6C20D4EAA64F189CE6BFCB16B4286142AB86E938EB282E8881ED2F02003D0977A3C1736BACAE22911B681B7FBABDCBD6B0BB81w5yAF" TargetMode="External"/><Relationship Id="rId69" Type="http://schemas.openxmlformats.org/officeDocument/2006/relationships/hyperlink" Target="consultantplus://offline/ref=D1CEA866BC1DBBAC6C20D4EAA64F189CE6BFCB16B02A6540A984B432E371228A86E2701507740576A3C1736DA6F127840A30147CA5A3CDCEACB98052w7y6F" TargetMode="External"/><Relationship Id="rId113" Type="http://schemas.openxmlformats.org/officeDocument/2006/relationships/hyperlink" Target="consultantplus://offline/ref=D1CEA866BC1DBBAC6C20D4EAA64F189CE6BFCB16B02D6044A989B432E371228A86E2701507740576A3C17368AFF127840A30147CA5A3CDCEACB98052w7y6F" TargetMode="External"/><Relationship Id="rId134" Type="http://schemas.openxmlformats.org/officeDocument/2006/relationships/hyperlink" Target="consultantplus://offline/ref=D1CEA866BC1DBBAC6C20D4EAA64F189CE6BFCB16B02A6744AD84B432E371228A86E2701507740576A3C1736DA1F127840A30147CA5A3CDCEACB98052w7y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55</Pages>
  <Words>23803</Words>
  <Characters>135683</Characters>
  <Application>Microsoft Office Word</Application>
  <DocSecurity>0</DocSecurity>
  <Lines>1130</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Деряжная Юлия Павловна</dc:creator>
  <cp:lastModifiedBy>Деряжная Юлия Павловна</cp:lastModifiedBy>
  <cp:revision>2</cp:revision>
  <dcterms:created xsi:type="dcterms:W3CDTF">2019-06-21T05:50:00Z</dcterms:created>
  <dcterms:modified xsi:type="dcterms:W3CDTF">2019-06-21T05:51:00Z</dcterms:modified>
</cp:coreProperties>
</file>